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241A8" w14:textId="321A0EB7" w:rsidR="00FF5EE5" w:rsidRPr="005E215D" w:rsidRDefault="00855709" w:rsidP="00B84259">
      <w:pPr>
        <w:jc w:val="center"/>
        <w:rPr>
          <w:b/>
          <w:bCs/>
        </w:rPr>
      </w:pPr>
      <w:r>
        <w:rPr>
          <w:b/>
          <w:bCs/>
        </w:rPr>
        <w:t xml:space="preserve">LINEE GUIDA </w:t>
      </w:r>
      <w:r w:rsidR="00B84259" w:rsidRPr="005E215D">
        <w:rPr>
          <w:b/>
          <w:bCs/>
        </w:rPr>
        <w:t>SVOLGIMENTO CONCORSI PUBBLICI PRESSO IL “POLITECNICO DI BARI” IN PERIODO DI “EMERGENZA COVID19”</w:t>
      </w:r>
    </w:p>
    <w:p w14:paraId="3CCDA718" w14:textId="77777777" w:rsidR="00B84259" w:rsidRDefault="00B84259" w:rsidP="00B84259">
      <w:pPr>
        <w:jc w:val="center"/>
      </w:pPr>
    </w:p>
    <w:p w14:paraId="38900E20" w14:textId="77777777" w:rsidR="00B84259" w:rsidRPr="00CF05C2" w:rsidRDefault="00B84259" w:rsidP="00B84259">
      <w:pPr>
        <w:pStyle w:val="Titolo1"/>
        <w:rPr>
          <w:sz w:val="28"/>
          <w:szCs w:val="28"/>
        </w:rPr>
      </w:pPr>
      <w:r w:rsidRPr="00CF05C2">
        <w:rPr>
          <w:sz w:val="28"/>
          <w:szCs w:val="28"/>
        </w:rPr>
        <w:t>Premessa</w:t>
      </w:r>
    </w:p>
    <w:p w14:paraId="097AA344" w14:textId="27435FCC" w:rsidR="00B84259" w:rsidRPr="00CF05C2" w:rsidRDefault="00B84259" w:rsidP="00B84259">
      <w:pPr>
        <w:jc w:val="both"/>
      </w:pPr>
      <w:r w:rsidRPr="00CF05C2">
        <w:t xml:space="preserve">Presso il Politecnico di Bari, le attività concorsuali in presenza </w:t>
      </w:r>
      <w:r w:rsidR="001B7F4C" w:rsidRPr="00CF05C2">
        <w:t>sono</w:t>
      </w:r>
      <w:r w:rsidRPr="00CF05C2">
        <w:t xml:space="preserve"> svolte:</w:t>
      </w:r>
    </w:p>
    <w:p w14:paraId="40D61FAD" w14:textId="2498DE5D" w:rsidR="00B84259" w:rsidRPr="00CF05C2" w:rsidRDefault="00B84259" w:rsidP="00B84259">
      <w:pPr>
        <w:jc w:val="both"/>
      </w:pPr>
      <w:r w:rsidRPr="00CF05C2">
        <w:t>- nel rispetto delle misure di igiene ambientale</w:t>
      </w:r>
      <w:r w:rsidR="000250FA" w:rsidRPr="00CF05C2">
        <w:t xml:space="preserve">, prevenendo </w:t>
      </w:r>
      <w:r w:rsidRPr="00CF05C2">
        <w:t>il sovraffollamento degli ambienti</w:t>
      </w:r>
      <w:r w:rsidR="000250FA" w:rsidRPr="00CF05C2">
        <w:t xml:space="preserve"> e</w:t>
      </w:r>
      <w:r w:rsidRPr="00CF05C2">
        <w:t xml:space="preserve"> garantendo la distanza </w:t>
      </w:r>
      <w:r w:rsidR="000250FA" w:rsidRPr="00CF05C2">
        <w:t xml:space="preserve">non inferiore ad </w:t>
      </w:r>
      <w:r w:rsidRPr="00CF05C2">
        <w:t>un metro tra i presenti</w:t>
      </w:r>
      <w:r w:rsidR="000250FA" w:rsidRPr="00CF05C2">
        <w:t xml:space="preserve"> (tra i candidati e tra </w:t>
      </w:r>
      <w:r w:rsidR="00F33CA2" w:rsidRPr="00CF05C2">
        <w:t>questi</w:t>
      </w:r>
      <w:r w:rsidR="000250FA" w:rsidRPr="00CF05C2">
        <w:t xml:space="preserve"> e</w:t>
      </w:r>
      <w:r w:rsidR="00F33CA2" w:rsidRPr="00CF05C2">
        <w:t>d</w:t>
      </w:r>
      <w:r w:rsidR="000250FA" w:rsidRPr="00CF05C2">
        <w:t xml:space="preserve"> i componenti la commissione e il personale amministrativo di supporto);</w:t>
      </w:r>
    </w:p>
    <w:p w14:paraId="7189FD9F" w14:textId="2DD48D0B" w:rsidR="00B84259" w:rsidRPr="00CF05C2" w:rsidRDefault="00B84259" w:rsidP="00B84259">
      <w:pPr>
        <w:jc w:val="both"/>
      </w:pPr>
      <w:r w:rsidRPr="00CF05C2">
        <w:t>- con l’utilizzo di dispositivi di protezione individuale</w:t>
      </w:r>
      <w:r w:rsidR="000250FA" w:rsidRPr="00CF05C2">
        <w:t xml:space="preserve"> (mascherina chirurgica o </w:t>
      </w:r>
      <w:r w:rsidR="001F2F2C" w:rsidRPr="00CF05C2">
        <w:t>equivalente</w:t>
      </w:r>
      <w:r w:rsidR="000250FA" w:rsidRPr="00CF05C2">
        <w:t>)</w:t>
      </w:r>
      <w:r w:rsidRPr="00CF05C2">
        <w:t>.</w:t>
      </w:r>
    </w:p>
    <w:p w14:paraId="0E855B44" w14:textId="69998B17" w:rsidR="00B84259" w:rsidRPr="00CF05C2" w:rsidRDefault="00B84259" w:rsidP="00CF05C2">
      <w:pPr>
        <w:jc w:val="both"/>
      </w:pPr>
      <w:r w:rsidRPr="00CF05C2">
        <w:t xml:space="preserve">Tutti i candidati ad un concorso pubblico bandito dal Politecnico di Bari, nonché i </w:t>
      </w:r>
      <w:r w:rsidR="00F33CA2" w:rsidRPr="00CF05C2">
        <w:t>componenti</w:t>
      </w:r>
      <w:r w:rsidRPr="00CF05C2">
        <w:t xml:space="preserve"> delle commissioni giudicatrici</w:t>
      </w:r>
      <w:r w:rsidR="000250FA" w:rsidRPr="00CF05C2">
        <w:t>,</w:t>
      </w:r>
      <w:r w:rsidRPr="00CF05C2">
        <w:t xml:space="preserve"> devono seguire le indicazioni riportate in questo documento. </w:t>
      </w:r>
    </w:p>
    <w:p w14:paraId="2D0AFEDF" w14:textId="77777777" w:rsidR="00C02D0A" w:rsidRPr="00CF05C2" w:rsidRDefault="00C02D0A" w:rsidP="00C02D0A">
      <w:pPr>
        <w:pStyle w:val="Titolo1"/>
        <w:rPr>
          <w:sz w:val="28"/>
          <w:szCs w:val="28"/>
        </w:rPr>
      </w:pPr>
      <w:r w:rsidRPr="00CF05C2">
        <w:rPr>
          <w:sz w:val="28"/>
          <w:szCs w:val="28"/>
        </w:rPr>
        <w:t>Accesso al Politecnico</w:t>
      </w:r>
    </w:p>
    <w:p w14:paraId="19E06936" w14:textId="7BE465B6" w:rsidR="00B84259" w:rsidRPr="00CF05C2" w:rsidRDefault="00C02D0A" w:rsidP="00B84259">
      <w:pPr>
        <w:jc w:val="both"/>
      </w:pPr>
      <w:r w:rsidRPr="00CF05C2">
        <w:t>I candidati alle procedure concorsuali</w:t>
      </w:r>
      <w:r w:rsidR="001F2F2C" w:rsidRPr="00CF05C2">
        <w:t xml:space="preserve">, i componenti la commissione e il personale amministrativo di supporto </w:t>
      </w:r>
      <w:r w:rsidRPr="00CF05C2">
        <w:t xml:space="preserve">devono sottoporsi </w:t>
      </w:r>
      <w:r w:rsidR="00206183" w:rsidRPr="00CF05C2">
        <w:t xml:space="preserve">obbligatoriamente </w:t>
      </w:r>
      <w:r w:rsidRPr="00CF05C2">
        <w:t xml:space="preserve">al controllo della temperatura corporea presso uno dei </w:t>
      </w:r>
      <w:r w:rsidRPr="00CF05C2">
        <w:rPr>
          <w:i/>
          <w:iCs/>
        </w:rPr>
        <w:t>check point</w:t>
      </w:r>
      <w:r w:rsidRPr="00CF05C2">
        <w:t xml:space="preserve"> presenti. Se tale temperatura risulta superiore ai 37,5° C, non sarà consentito loro l’accesso</w:t>
      </w:r>
      <w:r w:rsidR="001F2F2C" w:rsidRPr="00CF05C2">
        <w:t>;</w:t>
      </w:r>
      <w:r w:rsidRPr="00CF05C2">
        <w:t xml:space="preserve"> non potranno </w:t>
      </w:r>
      <w:r w:rsidR="001F2F2C" w:rsidRPr="00CF05C2">
        <w:t xml:space="preserve">pertanto </w:t>
      </w:r>
      <w:r w:rsidRPr="00CF05C2">
        <w:t xml:space="preserve">partecipare alla procedura concorsuale e gli interessati saranno informati della necessità di contattare i rispettivi medici curanti. </w:t>
      </w:r>
      <w:r w:rsidR="00622E85" w:rsidRPr="00CF05C2">
        <w:t>Tutti coloro che</w:t>
      </w:r>
      <w:r w:rsidR="001F2F2C" w:rsidRPr="00CF05C2">
        <w:t>,</w:t>
      </w:r>
      <w:r w:rsidR="00622E85" w:rsidRPr="00CF05C2">
        <w:t xml:space="preserve"> a vario titolo, accedono nel Politecnico</w:t>
      </w:r>
      <w:r w:rsidRPr="00CF05C2">
        <w:t xml:space="preserve"> devono lavare e/o igienizzare frequentemente le mani. Gli spostamenti devono essere limitati al minimo indispensabile.</w:t>
      </w:r>
    </w:p>
    <w:p w14:paraId="5130F8EF" w14:textId="77777777" w:rsidR="00622E85" w:rsidRPr="00CF05C2" w:rsidRDefault="00622E85" w:rsidP="00622E85">
      <w:pPr>
        <w:pStyle w:val="Titolo1"/>
        <w:rPr>
          <w:sz w:val="28"/>
          <w:szCs w:val="28"/>
        </w:rPr>
      </w:pPr>
      <w:r w:rsidRPr="00CF05C2">
        <w:rPr>
          <w:sz w:val="28"/>
          <w:szCs w:val="28"/>
        </w:rPr>
        <w:t>Svolgimento del concorso</w:t>
      </w:r>
    </w:p>
    <w:p w14:paraId="5ECACB21" w14:textId="20CF25F5" w:rsidR="00622E85" w:rsidRPr="00CF05C2" w:rsidRDefault="00622E85" w:rsidP="00B84259">
      <w:pPr>
        <w:jc w:val="both"/>
      </w:pPr>
      <w:r w:rsidRPr="00CF05C2">
        <w:t xml:space="preserve">Per lo svolgimento del concorso sono scelte aule di dimensioni e con numero di posti adeguato. Durante lo svolgimento delle prove è favorito il </w:t>
      </w:r>
      <w:r w:rsidR="00C703F1">
        <w:t xml:space="preserve">ricambio </w:t>
      </w:r>
      <w:r w:rsidRPr="00CF05C2">
        <w:t>dell’aria. La presenza dei candidati e dei membri della commissione nell’aula è modulata in maniera tale da garantire il rispetto della distanza di sicurezza (</w:t>
      </w:r>
      <w:r w:rsidR="001F2F2C" w:rsidRPr="00CF05C2">
        <w:t xml:space="preserve">almeno </w:t>
      </w:r>
      <w:r w:rsidRPr="00CF05C2">
        <w:t xml:space="preserve">1 m). Il Politecnico assicura la pulizia e la sanificazione delle postazioni dei candidati e della </w:t>
      </w:r>
      <w:r w:rsidR="008933D6" w:rsidRPr="00CF05C2">
        <w:t>C</w:t>
      </w:r>
      <w:r w:rsidRPr="00CF05C2">
        <w:t>ommissione e della eventuale strumentazione utilizzata dai partecipanti.</w:t>
      </w:r>
    </w:p>
    <w:p w14:paraId="24DF96D1" w14:textId="77777777" w:rsidR="00622E85" w:rsidRPr="00CF05C2" w:rsidRDefault="00622E85" w:rsidP="00622E85">
      <w:pPr>
        <w:pStyle w:val="Titolo1"/>
        <w:rPr>
          <w:sz w:val="28"/>
          <w:szCs w:val="28"/>
        </w:rPr>
      </w:pPr>
      <w:r w:rsidRPr="00CF05C2">
        <w:rPr>
          <w:sz w:val="28"/>
          <w:szCs w:val="28"/>
        </w:rPr>
        <w:t>Il distanziamento sociale</w:t>
      </w:r>
    </w:p>
    <w:p w14:paraId="77053FD4" w14:textId="761875D9" w:rsidR="00622E85" w:rsidRPr="00CF05C2" w:rsidRDefault="00622E85" w:rsidP="00B84259">
      <w:pPr>
        <w:jc w:val="both"/>
      </w:pPr>
      <w:r w:rsidRPr="00CF05C2">
        <w:t xml:space="preserve">La commissione verificherà che venga garantita tra i candidati </w:t>
      </w:r>
      <w:r w:rsidR="001F2F2C" w:rsidRPr="00CF05C2">
        <w:t xml:space="preserve">e i componenti della stessa commissione </w:t>
      </w:r>
      <w:r w:rsidRPr="00CF05C2">
        <w:t xml:space="preserve">la distanza prevista. Anche tra i </w:t>
      </w:r>
      <w:r w:rsidR="001F2F2C" w:rsidRPr="00CF05C2">
        <w:t xml:space="preserve">componenti </w:t>
      </w:r>
      <w:r w:rsidRPr="00CF05C2">
        <w:t xml:space="preserve">della commissione, in qualsiasi fase del concorso, deve essere garantito il distanziamento sociale </w:t>
      </w:r>
      <w:r w:rsidR="001F2F2C" w:rsidRPr="00CF05C2">
        <w:t>di almeno un metro</w:t>
      </w:r>
      <w:r w:rsidRPr="00CF05C2">
        <w:t xml:space="preserve">. Il Presidente, dopo aver </w:t>
      </w:r>
      <w:r w:rsidR="001F2F2C" w:rsidRPr="00CF05C2">
        <w:t>fornito le informazioni di rito sull’espletamento delle procedure della prova concorsuale</w:t>
      </w:r>
      <w:r w:rsidRPr="00CF05C2">
        <w:t xml:space="preserve">, </w:t>
      </w:r>
      <w:r w:rsidR="001F2F2C" w:rsidRPr="00CF05C2">
        <w:t xml:space="preserve">informerà i candidati sulla esigenza </w:t>
      </w:r>
      <w:r w:rsidRPr="00CF05C2">
        <w:t>di pre</w:t>
      </w:r>
      <w:r w:rsidR="00151050" w:rsidRPr="00CF05C2">
        <w:t xml:space="preserve">venire </w:t>
      </w:r>
      <w:r w:rsidRPr="00CF05C2">
        <w:t xml:space="preserve">situazioni di sovraffollamento </w:t>
      </w:r>
      <w:r w:rsidR="00151050" w:rsidRPr="00CF05C2">
        <w:t>e di garantire il m</w:t>
      </w:r>
      <w:r w:rsidRPr="00CF05C2">
        <w:t xml:space="preserve">antenimento della distanza minima </w:t>
      </w:r>
      <w:r w:rsidR="00151050" w:rsidRPr="00CF05C2">
        <w:t xml:space="preserve">di </w:t>
      </w:r>
      <w:r w:rsidRPr="00CF05C2">
        <w:t>un metro tra i presenti</w:t>
      </w:r>
      <w:r w:rsidR="00151050" w:rsidRPr="00CF05C2">
        <w:t>, durante tutte le fasi dell</w:t>
      </w:r>
      <w:r w:rsidR="00F33CA2" w:rsidRPr="00CF05C2">
        <w:t>a</w:t>
      </w:r>
      <w:r w:rsidR="00151050" w:rsidRPr="00CF05C2">
        <w:t xml:space="preserve"> stessa prova. </w:t>
      </w:r>
    </w:p>
    <w:p w14:paraId="1F6EB230" w14:textId="77777777" w:rsidR="00622E85" w:rsidRPr="00CF05C2" w:rsidRDefault="00622E85" w:rsidP="00622E85">
      <w:pPr>
        <w:pStyle w:val="Titolo1"/>
        <w:rPr>
          <w:sz w:val="28"/>
          <w:szCs w:val="28"/>
        </w:rPr>
      </w:pPr>
      <w:r w:rsidRPr="00CF05C2">
        <w:rPr>
          <w:sz w:val="28"/>
          <w:szCs w:val="28"/>
        </w:rPr>
        <w:t>Procedura di accoglienza</w:t>
      </w:r>
    </w:p>
    <w:p w14:paraId="21D53D23" w14:textId="59029D91" w:rsidR="00F33CA2" w:rsidRPr="00CF05C2" w:rsidRDefault="00622E85" w:rsidP="00F33CA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F05C2">
        <w:rPr>
          <w:rFonts w:ascii="Times New Roman" w:hAnsi="Times New Roman" w:cs="Times New Roman"/>
          <w:sz w:val="22"/>
          <w:szCs w:val="22"/>
        </w:rPr>
        <w:t xml:space="preserve">Il candidato è tenuto a compilare obbligatoriamente il modulo di autocertificazione prima dell’ingresso negli spazi dell’Ateneo. I candidati partecipanti al concorso devono autocertificare, tra l’altro, </w:t>
      </w:r>
      <w:bookmarkStart w:id="0" w:name="_Hlk49877457"/>
      <w:r w:rsidRPr="00CF05C2">
        <w:rPr>
          <w:rFonts w:ascii="Times New Roman" w:hAnsi="Times New Roman" w:cs="Times New Roman"/>
          <w:sz w:val="22"/>
          <w:szCs w:val="22"/>
        </w:rPr>
        <w:t>di non essere sottoposti ad isolamento</w:t>
      </w:r>
      <w:r w:rsidR="00AE6D12" w:rsidRPr="00CF05C2">
        <w:rPr>
          <w:rFonts w:ascii="Times New Roman" w:hAnsi="Times New Roman" w:cs="Times New Roman"/>
          <w:sz w:val="22"/>
          <w:szCs w:val="22"/>
        </w:rPr>
        <w:t xml:space="preserve"> domiciliare fiduciario in quanto risultati positivi alla ricerca del virus SARS-COV-2</w:t>
      </w:r>
      <w:bookmarkEnd w:id="0"/>
      <w:r w:rsidRPr="00CF05C2">
        <w:rPr>
          <w:rFonts w:ascii="Times New Roman" w:hAnsi="Times New Roman" w:cs="Times New Roman"/>
          <w:sz w:val="22"/>
          <w:szCs w:val="22"/>
        </w:rPr>
        <w:t xml:space="preserve"> e di non </w:t>
      </w:r>
      <w:r w:rsidR="000479D6">
        <w:rPr>
          <w:rFonts w:ascii="Times New Roman" w:hAnsi="Times New Roman" w:cs="Times New Roman"/>
          <w:sz w:val="22"/>
          <w:szCs w:val="22"/>
        </w:rPr>
        <w:t xml:space="preserve">essere a conoscenza di </w:t>
      </w:r>
      <w:r w:rsidRPr="00CF05C2">
        <w:rPr>
          <w:rFonts w:ascii="Times New Roman" w:hAnsi="Times New Roman" w:cs="Times New Roman"/>
          <w:sz w:val="22"/>
          <w:szCs w:val="22"/>
        </w:rPr>
        <w:t>avere avuto contatti stretti con persone infette</w:t>
      </w:r>
      <w:r w:rsidR="00151050" w:rsidRPr="00CF05C2">
        <w:rPr>
          <w:rFonts w:ascii="Times New Roman" w:hAnsi="Times New Roman" w:cs="Times New Roman"/>
          <w:sz w:val="22"/>
          <w:szCs w:val="22"/>
        </w:rPr>
        <w:t xml:space="preserve"> da SARS</w:t>
      </w:r>
      <w:r w:rsidR="00AE6D12" w:rsidRPr="00CF05C2">
        <w:rPr>
          <w:rFonts w:ascii="Times New Roman" w:hAnsi="Times New Roman" w:cs="Times New Roman"/>
          <w:sz w:val="22"/>
          <w:szCs w:val="22"/>
        </w:rPr>
        <w:t>-</w:t>
      </w:r>
      <w:r w:rsidR="00151050" w:rsidRPr="00CF05C2">
        <w:rPr>
          <w:rFonts w:ascii="Times New Roman" w:hAnsi="Times New Roman" w:cs="Times New Roman"/>
          <w:sz w:val="22"/>
          <w:szCs w:val="22"/>
        </w:rPr>
        <w:t>COV-2</w:t>
      </w:r>
      <w:r w:rsidRPr="00CF05C2">
        <w:rPr>
          <w:rFonts w:ascii="Times New Roman" w:hAnsi="Times New Roman" w:cs="Times New Roman"/>
          <w:sz w:val="22"/>
          <w:szCs w:val="22"/>
        </w:rPr>
        <w:t xml:space="preserve"> (o sospette tali)</w:t>
      </w:r>
      <w:r w:rsidR="006667C4" w:rsidRPr="00CF05C2">
        <w:rPr>
          <w:rFonts w:ascii="Times New Roman" w:hAnsi="Times New Roman" w:cs="Times New Roman"/>
          <w:sz w:val="22"/>
          <w:szCs w:val="22"/>
        </w:rPr>
        <w:t xml:space="preserve"> e di non aver avuto sintomi simil-influenzali</w:t>
      </w:r>
      <w:r w:rsidRPr="00CF05C2">
        <w:rPr>
          <w:rFonts w:ascii="Times New Roman" w:hAnsi="Times New Roman" w:cs="Times New Roman"/>
          <w:sz w:val="22"/>
          <w:szCs w:val="22"/>
        </w:rPr>
        <w:t xml:space="preserve"> negli ultimi 14 giorni</w:t>
      </w:r>
      <w:r w:rsidR="00AE6D12" w:rsidRPr="00CF05C2">
        <w:rPr>
          <w:rFonts w:ascii="Times New Roman" w:hAnsi="Times New Roman" w:cs="Times New Roman"/>
          <w:sz w:val="22"/>
          <w:szCs w:val="22"/>
        </w:rPr>
        <w:t>.</w:t>
      </w:r>
      <w:r w:rsidR="00F33CA2" w:rsidRPr="00CF05C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B372DA" w14:textId="44C0AC0C" w:rsidR="00151050" w:rsidRPr="00CF05C2" w:rsidRDefault="00622E85" w:rsidP="00B84259">
      <w:pPr>
        <w:jc w:val="both"/>
      </w:pPr>
      <w:r w:rsidRPr="00CF05C2">
        <w:t>Il Modulo per l’autocertificazione</w:t>
      </w:r>
      <w:r w:rsidR="009D2D17" w:rsidRPr="00CF05C2">
        <w:t xml:space="preserve"> </w:t>
      </w:r>
      <w:r w:rsidRPr="00CF05C2">
        <w:t>dovrà essere consegnato al segretario prima dell’inizio delle prove</w:t>
      </w:r>
      <w:r w:rsidR="00151050" w:rsidRPr="00CF05C2">
        <w:t xml:space="preserve"> (all’atto del riconoscimento)</w:t>
      </w:r>
      <w:r w:rsidRPr="00CF05C2">
        <w:t xml:space="preserve">. All’esterno e all’interno dell’aula candidati e commissari </w:t>
      </w:r>
      <w:r w:rsidR="009D2D17" w:rsidRPr="00CF05C2">
        <w:t>hanno</w:t>
      </w:r>
      <w:r w:rsidRPr="00CF05C2">
        <w:t xml:space="preserve"> a disposizione dispenser con soluzione idroalcolica per la disinfezione delle mani. </w:t>
      </w:r>
    </w:p>
    <w:p w14:paraId="74B68CD0" w14:textId="407246B0" w:rsidR="00622E85" w:rsidRPr="00CF05C2" w:rsidRDefault="00622E85" w:rsidP="00B84259">
      <w:pPr>
        <w:jc w:val="both"/>
      </w:pPr>
      <w:r w:rsidRPr="00CF05C2">
        <w:lastRenderedPageBreak/>
        <w:t>L’</w:t>
      </w:r>
      <w:r w:rsidR="008933D6" w:rsidRPr="00CF05C2">
        <w:t>A</w:t>
      </w:r>
      <w:r w:rsidRPr="00CF05C2">
        <w:t>mministrazione metterà a disposizione presidi di protezione individuale sostitutivi, nel caso</w:t>
      </w:r>
      <w:r w:rsidR="009D2D17" w:rsidRPr="00CF05C2">
        <w:t xml:space="preserve"> in cui</w:t>
      </w:r>
      <w:r w:rsidRPr="00CF05C2">
        <w:t xml:space="preserve"> i candidati si presentino con dispositivi propri danneggiati o non ritenuti adeguati. I </w:t>
      </w:r>
      <w:r w:rsidR="00151050" w:rsidRPr="00CF05C2">
        <w:t xml:space="preserve">componenti </w:t>
      </w:r>
      <w:r w:rsidRPr="00CF05C2">
        <w:t xml:space="preserve">della commissione presenti in aula indosseranno sempre </w:t>
      </w:r>
      <w:r w:rsidR="009D2D17" w:rsidRPr="00CF05C2">
        <w:t xml:space="preserve">la </w:t>
      </w:r>
      <w:r w:rsidRPr="00CF05C2">
        <w:t>mascherina.</w:t>
      </w:r>
    </w:p>
    <w:p w14:paraId="1A44FC4E" w14:textId="77777777" w:rsidR="003324D9" w:rsidRPr="00CF05C2" w:rsidRDefault="003324D9" w:rsidP="003324D9">
      <w:pPr>
        <w:pStyle w:val="Titolo1"/>
        <w:rPr>
          <w:sz w:val="28"/>
          <w:szCs w:val="28"/>
        </w:rPr>
      </w:pPr>
      <w:r w:rsidRPr="00CF05C2">
        <w:rPr>
          <w:sz w:val="28"/>
          <w:szCs w:val="28"/>
        </w:rPr>
        <w:t>Svolgimento del concorso e verbalizzazione</w:t>
      </w:r>
    </w:p>
    <w:p w14:paraId="62BE2E4D" w14:textId="44711DE9" w:rsidR="006D1375" w:rsidRPr="00CF05C2" w:rsidRDefault="006D1375" w:rsidP="006D137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F05C2">
        <w:rPr>
          <w:rFonts w:ascii="Times New Roman" w:hAnsi="Times New Roman" w:cs="Times New Roman"/>
          <w:sz w:val="22"/>
          <w:szCs w:val="22"/>
        </w:rPr>
        <w:t>Le operazioni relative alla predisposizione e distribuzione del materiale cartaceo messo a disposizione dei candidati dovranno essere effettuate dal personale di supporto e dai membri della commissione attraverso l’impiego di guanti monouso indossati al momento.</w:t>
      </w:r>
    </w:p>
    <w:p w14:paraId="2A1BE9AD" w14:textId="71E7AC6B" w:rsidR="006D1375" w:rsidRPr="00CF05C2" w:rsidRDefault="006D1375" w:rsidP="006D137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F05C2">
        <w:rPr>
          <w:rFonts w:ascii="Times New Roman" w:hAnsi="Times New Roman" w:cs="Times New Roman"/>
          <w:sz w:val="22"/>
          <w:szCs w:val="22"/>
        </w:rPr>
        <w:t>Alla riconsegna delle prove, il personale di supporto e i membri della commissione dovranno utilizzare guanti monouso e mascherina per tutte le successive operazioni da compiere sulle buste e sugli elaborati, ivi comprese quelle di esame e valutazione delle prove.</w:t>
      </w:r>
    </w:p>
    <w:p w14:paraId="6C4ACB28" w14:textId="71F7EFE5" w:rsidR="00C703F1" w:rsidRDefault="006D1375" w:rsidP="006D137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F05C2">
        <w:rPr>
          <w:rFonts w:ascii="Times New Roman" w:hAnsi="Times New Roman" w:cs="Times New Roman"/>
          <w:sz w:val="22"/>
          <w:szCs w:val="22"/>
        </w:rPr>
        <w:t xml:space="preserve">Le penne riconsegnate dai candidati dovranno essere tenute in quarantena per un periodo di </w:t>
      </w:r>
      <w:r w:rsidR="00C703F1">
        <w:rPr>
          <w:rFonts w:ascii="Times New Roman" w:hAnsi="Times New Roman" w:cs="Times New Roman"/>
          <w:sz w:val="22"/>
          <w:szCs w:val="22"/>
        </w:rPr>
        <w:t>tre giorni</w:t>
      </w:r>
      <w:r w:rsidRPr="00CF05C2">
        <w:rPr>
          <w:rFonts w:ascii="Times New Roman" w:hAnsi="Times New Roman" w:cs="Times New Roman"/>
          <w:sz w:val="22"/>
          <w:szCs w:val="22"/>
        </w:rPr>
        <w:t xml:space="preserve"> prima di essere riutilizzate</w:t>
      </w:r>
      <w:r w:rsidR="00C703F1">
        <w:rPr>
          <w:rFonts w:ascii="Times New Roman" w:hAnsi="Times New Roman" w:cs="Times New Roman"/>
          <w:sz w:val="22"/>
          <w:szCs w:val="22"/>
        </w:rPr>
        <w:t xml:space="preserve">, alla stregua di qualsivoglia oggetto caratterizzato da </w:t>
      </w:r>
      <w:r w:rsidR="00C703F1" w:rsidRPr="00C703F1">
        <w:rPr>
          <w:rFonts w:ascii="Times New Roman" w:hAnsi="Times New Roman" w:cs="Times New Roman"/>
          <w:sz w:val="22"/>
          <w:szCs w:val="22"/>
        </w:rPr>
        <w:t>superficie lucida, quale acciaio e plastica</w:t>
      </w:r>
      <w:r w:rsidR="00C703F1">
        <w:rPr>
          <w:rFonts w:ascii="Times New Roman" w:hAnsi="Times New Roman" w:cs="Times New Roman"/>
          <w:sz w:val="22"/>
          <w:szCs w:val="22"/>
        </w:rPr>
        <w:t xml:space="preserve">. Il materiale cartaceo dovrà invece essere tenuto in quarantena per un periodo di </w:t>
      </w:r>
      <w:r w:rsidR="00825788">
        <w:rPr>
          <w:rFonts w:ascii="Times New Roman" w:hAnsi="Times New Roman" w:cs="Times New Roman"/>
          <w:sz w:val="22"/>
          <w:szCs w:val="22"/>
        </w:rPr>
        <w:t>tre</w:t>
      </w:r>
      <w:r w:rsidR="00C703F1">
        <w:rPr>
          <w:rFonts w:ascii="Times New Roman" w:hAnsi="Times New Roman" w:cs="Times New Roman"/>
          <w:sz w:val="22"/>
          <w:szCs w:val="22"/>
        </w:rPr>
        <w:t xml:space="preserve"> ore</w:t>
      </w:r>
      <w:r w:rsidR="005C6AD4">
        <w:rPr>
          <w:rFonts w:ascii="Times New Roman" w:hAnsi="Times New Roman" w:cs="Times New Roman"/>
          <w:sz w:val="22"/>
          <w:szCs w:val="22"/>
        </w:rPr>
        <w:t xml:space="preserve">, fermo restando la raccomandazione che, nel caso in cui sia necessario trattare tale materiale entro le 24 ore dalla prova, la commissione ed il personale che ne venga a contatto faccia uso di guanti protettivi. </w:t>
      </w:r>
    </w:p>
    <w:p w14:paraId="638FEFCF" w14:textId="5AE2BB3A" w:rsidR="003324D9" w:rsidRPr="00CF05C2" w:rsidRDefault="003324D9" w:rsidP="00B84259">
      <w:pPr>
        <w:jc w:val="both"/>
      </w:pPr>
      <w:r w:rsidRPr="00CF05C2">
        <w:t xml:space="preserve">Le azioni </w:t>
      </w:r>
      <w:proofErr w:type="gramStart"/>
      <w:r w:rsidRPr="00CF05C2">
        <w:t>poste in essere</w:t>
      </w:r>
      <w:proofErr w:type="gramEnd"/>
      <w:r w:rsidRPr="00CF05C2">
        <w:t xml:space="preserve"> intraprese durante il concorso, finalizzate al contenimento del COVID-19</w:t>
      </w:r>
      <w:r w:rsidR="00C703F1">
        <w:t>,</w:t>
      </w:r>
      <w:r w:rsidRPr="00CF05C2">
        <w:t xml:space="preserve"> dovranno essere verbalizzate a cura del segretario della commissione.</w:t>
      </w:r>
    </w:p>
    <w:p w14:paraId="23EFD03D" w14:textId="7B10F3EF" w:rsidR="003324D9" w:rsidRPr="00CF05C2" w:rsidRDefault="003324D9" w:rsidP="00B84259">
      <w:pPr>
        <w:jc w:val="both"/>
      </w:pPr>
      <w:r w:rsidRPr="00CF05C2">
        <w:t>La verbalizzazione ha un duplice scopo: lasciare traccia delle fasi di svolgimento del procedimento amministrativo e dar prova che la procedura è stata svolta nel rispetto delle disposizioni contenute nei seguenti documenti:</w:t>
      </w:r>
    </w:p>
    <w:p w14:paraId="42146730" w14:textId="021649ED" w:rsidR="003324D9" w:rsidRPr="00CF05C2" w:rsidRDefault="003324D9" w:rsidP="003324D9">
      <w:pPr>
        <w:pStyle w:val="Paragrafoelenco"/>
        <w:numPr>
          <w:ilvl w:val="0"/>
          <w:numId w:val="1"/>
        </w:numPr>
        <w:jc w:val="both"/>
      </w:pPr>
      <w:r w:rsidRPr="00CF05C2">
        <w:t>Norm</w:t>
      </w:r>
      <w:r w:rsidR="00151050" w:rsidRPr="00CF05C2">
        <w:t xml:space="preserve">ativa in vigore in materia di contrasto all’emergenza epidemiologica; </w:t>
      </w:r>
    </w:p>
    <w:p w14:paraId="23C76AAA" w14:textId="7772B6C9" w:rsidR="003324D9" w:rsidRPr="00CF05C2" w:rsidRDefault="003324D9" w:rsidP="00855709">
      <w:pPr>
        <w:pStyle w:val="Paragrafoelenco"/>
        <w:numPr>
          <w:ilvl w:val="0"/>
          <w:numId w:val="1"/>
        </w:numPr>
        <w:jc w:val="both"/>
      </w:pPr>
      <w:r w:rsidRPr="00CF05C2">
        <w:t xml:space="preserve">Linee guida e procedure di mitigazione </w:t>
      </w:r>
      <w:r w:rsidR="008933D6" w:rsidRPr="00CF05C2">
        <w:t>del</w:t>
      </w:r>
      <w:r w:rsidRPr="00CF05C2">
        <w:t xml:space="preserve"> Politecnico di Bari</w:t>
      </w:r>
      <w:r w:rsidR="00151050" w:rsidRPr="00CF05C2">
        <w:t>, disponibili on line sul portale del Pol</w:t>
      </w:r>
      <w:r w:rsidR="00855709" w:rsidRPr="00CF05C2">
        <w:t>i</w:t>
      </w:r>
      <w:r w:rsidR="00151050" w:rsidRPr="00CF05C2">
        <w:t>tecnico</w:t>
      </w:r>
      <w:r w:rsidR="00AE6D12" w:rsidRPr="00CF05C2">
        <w:t xml:space="preserve"> all’indirizzo http://www.poliba.it/node/9134</w:t>
      </w:r>
      <w:r w:rsidRPr="00CF05C2">
        <w:t>.</w:t>
      </w:r>
    </w:p>
    <w:p w14:paraId="3453C783" w14:textId="77777777" w:rsidR="003324D9" w:rsidRDefault="003324D9" w:rsidP="003324D9">
      <w:pPr>
        <w:jc w:val="both"/>
      </w:pPr>
      <w:r>
        <w:t>I verbali saranno integrati con:</w:t>
      </w:r>
    </w:p>
    <w:p w14:paraId="0D19B892" w14:textId="27D100F8" w:rsidR="003324D9" w:rsidRDefault="003324D9" w:rsidP="003324D9">
      <w:pPr>
        <w:pStyle w:val="Paragrafoelenco"/>
        <w:numPr>
          <w:ilvl w:val="0"/>
          <w:numId w:val="2"/>
        </w:numPr>
        <w:jc w:val="both"/>
      </w:pPr>
      <w:r>
        <w:t>l’accertamento</w:t>
      </w:r>
      <w:r w:rsidR="00CF05C2">
        <w:t>,</w:t>
      </w:r>
      <w:r>
        <w:t xml:space="preserve"> da parte del Presidente</w:t>
      </w:r>
      <w:r w:rsidR="00CF05C2">
        <w:t>,</w:t>
      </w:r>
      <w:r>
        <w:t xml:space="preserve"> dell’avvenuta presa visione, da parte dei candidati, </w:t>
      </w:r>
      <w:r w:rsidR="00855709">
        <w:t xml:space="preserve">delle presenti linee guida; </w:t>
      </w:r>
    </w:p>
    <w:p w14:paraId="2ECA738F" w14:textId="77777777" w:rsidR="003324D9" w:rsidRDefault="003324D9" w:rsidP="003324D9">
      <w:pPr>
        <w:pStyle w:val="Paragrafoelenco"/>
        <w:numPr>
          <w:ilvl w:val="0"/>
          <w:numId w:val="2"/>
        </w:numPr>
        <w:jc w:val="both"/>
      </w:pPr>
      <w:r>
        <w:t>l’obbligo di autocertificazione contenente gli adempimenti a carico dei candidati;</w:t>
      </w:r>
    </w:p>
    <w:p w14:paraId="27C00978" w14:textId="534FEA46" w:rsidR="003324D9" w:rsidRDefault="003324D9" w:rsidP="003324D9">
      <w:pPr>
        <w:pStyle w:val="Paragrafoelenco"/>
        <w:numPr>
          <w:ilvl w:val="0"/>
          <w:numId w:val="2"/>
        </w:numPr>
        <w:jc w:val="both"/>
      </w:pPr>
      <w:r>
        <w:t>l’accertamento dell’uso dei DPI</w:t>
      </w:r>
      <w:r w:rsidR="00855709">
        <w:t xml:space="preserve"> (mascherine)</w:t>
      </w:r>
      <w:r>
        <w:t>.</w:t>
      </w:r>
    </w:p>
    <w:p w14:paraId="3BB9ED3D" w14:textId="181EF553" w:rsidR="005E215D" w:rsidRDefault="00855709" w:rsidP="003324D9">
      <w:pPr>
        <w:jc w:val="both"/>
      </w:pPr>
      <w:r>
        <w:t xml:space="preserve">Eventuali </w:t>
      </w:r>
      <w:r w:rsidR="003324D9">
        <w:t>situazion</w:t>
      </w:r>
      <w:r>
        <w:t>i</w:t>
      </w:r>
      <w:r w:rsidR="003324D9">
        <w:t xml:space="preserve"> imprevist</w:t>
      </w:r>
      <w:r>
        <w:t>e</w:t>
      </w:r>
      <w:r w:rsidR="003324D9">
        <w:t xml:space="preserve">, </w:t>
      </w:r>
      <w:r>
        <w:t xml:space="preserve">conseguenti </w:t>
      </w:r>
      <w:r w:rsidR="003324D9">
        <w:t>all’emergenza sanitaria (es. presenza imprevista di una persona sintomatica)</w:t>
      </w:r>
      <w:r w:rsidR="00CF05C2">
        <w:t>,</w:t>
      </w:r>
      <w:r w:rsidR="003324D9">
        <w:t xml:space="preserve"> dovr</w:t>
      </w:r>
      <w:r>
        <w:t xml:space="preserve">anno </w:t>
      </w:r>
      <w:r w:rsidR="003324D9">
        <w:t>essere verbalizzat</w:t>
      </w:r>
      <w:r>
        <w:t xml:space="preserve">e. </w:t>
      </w:r>
    </w:p>
    <w:p w14:paraId="31B7EC6A" w14:textId="77777777" w:rsidR="005E215D" w:rsidRPr="005E215D" w:rsidRDefault="003324D9" w:rsidP="005E215D">
      <w:pPr>
        <w:pStyle w:val="Titolo1"/>
        <w:rPr>
          <w:sz w:val="28"/>
          <w:szCs w:val="28"/>
        </w:rPr>
      </w:pPr>
      <w:r w:rsidRPr="005E215D">
        <w:rPr>
          <w:sz w:val="28"/>
          <w:szCs w:val="28"/>
        </w:rPr>
        <w:t>Gestione di una persona sintomatica</w:t>
      </w:r>
    </w:p>
    <w:p w14:paraId="77F56FA7" w14:textId="36FED9CA" w:rsidR="009D2D17" w:rsidRDefault="003324D9" w:rsidP="003324D9">
      <w:pPr>
        <w:jc w:val="both"/>
      </w:pPr>
      <w:r w:rsidRPr="00CF05C2">
        <w:t xml:space="preserve">Nel caso in cui una persona presente in aula concorsuale manifesti sintomi riconducibili a COVID-19, questa deve informare immediatamente la commissione. I </w:t>
      </w:r>
      <w:r w:rsidR="00CF05C2" w:rsidRPr="00CF05C2">
        <w:t xml:space="preserve">componenti la </w:t>
      </w:r>
      <w:r w:rsidRPr="00CF05C2">
        <w:t xml:space="preserve">commissione provvederanno a mettere in atto le procedure previste </w:t>
      </w:r>
      <w:r w:rsidR="00AE6D12" w:rsidRPr="00CF05C2">
        <w:t>dal</w:t>
      </w:r>
      <w:r w:rsidR="005E215D" w:rsidRPr="00CF05C2">
        <w:t xml:space="preserve"> Politecnico</w:t>
      </w:r>
      <w:r w:rsidRPr="00CF05C2">
        <w:t>.</w:t>
      </w:r>
    </w:p>
    <w:sectPr w:rsidR="009D2D1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EEFC3" w14:textId="77777777" w:rsidR="00DE73FC" w:rsidRDefault="00DE73FC" w:rsidP="00B84259">
      <w:pPr>
        <w:spacing w:after="0" w:line="240" w:lineRule="auto"/>
      </w:pPr>
      <w:r>
        <w:separator/>
      </w:r>
    </w:p>
  </w:endnote>
  <w:endnote w:type="continuationSeparator" w:id="0">
    <w:p w14:paraId="6D792998" w14:textId="77777777" w:rsidR="00DE73FC" w:rsidRDefault="00DE73FC" w:rsidP="00B84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268180"/>
      <w:docPartObj>
        <w:docPartGallery w:val="Page Numbers (Bottom of Page)"/>
        <w:docPartUnique/>
      </w:docPartObj>
    </w:sdtPr>
    <w:sdtEndPr/>
    <w:sdtContent>
      <w:p w14:paraId="38E420CB" w14:textId="77777777" w:rsidR="005E215D" w:rsidRDefault="005E215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CADEFE" w14:textId="77777777" w:rsidR="005E215D" w:rsidRDefault="005E21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13747" w14:textId="77777777" w:rsidR="00DE73FC" w:rsidRDefault="00DE73FC" w:rsidP="00B84259">
      <w:pPr>
        <w:spacing w:after="0" w:line="240" w:lineRule="auto"/>
      </w:pPr>
      <w:r>
        <w:separator/>
      </w:r>
    </w:p>
  </w:footnote>
  <w:footnote w:type="continuationSeparator" w:id="0">
    <w:p w14:paraId="01C581F8" w14:textId="77777777" w:rsidR="00DE73FC" w:rsidRDefault="00DE73FC" w:rsidP="00B84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8A2E9" w14:textId="77777777" w:rsidR="00B84259" w:rsidRDefault="00B84259">
    <w:pPr>
      <w:pStyle w:val="Intestazione"/>
    </w:pPr>
    <w:r>
      <w:rPr>
        <w:noProof/>
      </w:rPr>
      <w:drawing>
        <wp:inline distT="0" distB="0" distL="0" distR="0" wp14:anchorId="27E755B0" wp14:editId="70CF0FAF">
          <wp:extent cx="1143000" cy="497379"/>
          <wp:effectExtent l="0" t="0" r="0" b="0"/>
          <wp:docPr id="1" name="Immagine 1" descr="Immagine che contiene orologio, segnale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on_nome lateral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177" cy="501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DE7919" w14:textId="77777777" w:rsidR="00B84259" w:rsidRDefault="00B842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DB22976"/>
    <w:multiLevelType w:val="hybridMultilevel"/>
    <w:tmpl w:val="0962A1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0A9FDD"/>
    <w:multiLevelType w:val="hybridMultilevel"/>
    <w:tmpl w:val="82A844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BF3AF6"/>
    <w:multiLevelType w:val="hybridMultilevel"/>
    <w:tmpl w:val="0F5B76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447E96"/>
    <w:multiLevelType w:val="hybridMultilevel"/>
    <w:tmpl w:val="4DD8A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50FF"/>
    <w:multiLevelType w:val="hybridMultilevel"/>
    <w:tmpl w:val="04DEF55C"/>
    <w:lvl w:ilvl="0" w:tplc="075E1DB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01EC3"/>
    <w:multiLevelType w:val="hybridMultilevel"/>
    <w:tmpl w:val="9976E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250FA"/>
    <w:rsid w:val="000479D6"/>
    <w:rsid w:val="00151050"/>
    <w:rsid w:val="001B7F4C"/>
    <w:rsid w:val="001F2F2C"/>
    <w:rsid w:val="00206183"/>
    <w:rsid w:val="00212163"/>
    <w:rsid w:val="003324D9"/>
    <w:rsid w:val="003359F9"/>
    <w:rsid w:val="005C6AD4"/>
    <w:rsid w:val="005D7601"/>
    <w:rsid w:val="005E215D"/>
    <w:rsid w:val="00602E64"/>
    <w:rsid w:val="00622E85"/>
    <w:rsid w:val="006667C4"/>
    <w:rsid w:val="006D1375"/>
    <w:rsid w:val="00825788"/>
    <w:rsid w:val="00855709"/>
    <w:rsid w:val="008933D6"/>
    <w:rsid w:val="009D2D17"/>
    <w:rsid w:val="00A43E70"/>
    <w:rsid w:val="00AE6D12"/>
    <w:rsid w:val="00B84259"/>
    <w:rsid w:val="00C02D0A"/>
    <w:rsid w:val="00C703F1"/>
    <w:rsid w:val="00CA3DE7"/>
    <w:rsid w:val="00CF05C2"/>
    <w:rsid w:val="00DC0882"/>
    <w:rsid w:val="00DE73FC"/>
    <w:rsid w:val="00E60B5C"/>
    <w:rsid w:val="00F17905"/>
    <w:rsid w:val="00F33CA2"/>
    <w:rsid w:val="00F6641E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94673"/>
  <w15:chartTrackingRefBased/>
  <w15:docId w15:val="{34E8CBBC-1522-40A3-A779-544BDF85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42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259"/>
  </w:style>
  <w:style w:type="paragraph" w:styleId="Pidipagina">
    <w:name w:val="footer"/>
    <w:basedOn w:val="Normale"/>
    <w:link w:val="PidipaginaCarattere"/>
    <w:uiPriority w:val="99"/>
    <w:unhideWhenUsed/>
    <w:rsid w:val="00B84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259"/>
  </w:style>
  <w:style w:type="character" w:customStyle="1" w:styleId="Titolo1Carattere">
    <w:name w:val="Titolo 1 Carattere"/>
    <w:basedOn w:val="Carpredefinitoparagrafo"/>
    <w:link w:val="Titolo1"/>
    <w:uiPriority w:val="9"/>
    <w:rsid w:val="00B84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3324D9"/>
    <w:pPr>
      <w:ind w:left="720"/>
      <w:contextualSpacing/>
    </w:pPr>
  </w:style>
  <w:style w:type="paragraph" w:customStyle="1" w:styleId="Default">
    <w:name w:val="Default"/>
    <w:rsid w:val="00F33C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</dc:creator>
  <cp:keywords/>
  <dc:description/>
  <cp:lastModifiedBy>Direzione Generale Politecnico di Bari</cp:lastModifiedBy>
  <cp:revision>2</cp:revision>
  <dcterms:created xsi:type="dcterms:W3CDTF">2020-09-07T15:17:00Z</dcterms:created>
  <dcterms:modified xsi:type="dcterms:W3CDTF">2020-09-07T15:17:00Z</dcterms:modified>
</cp:coreProperties>
</file>