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E0" w:rsidRPr="009B3FE0" w:rsidRDefault="009B3FE0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proofErr w:type="gramStart"/>
      <w:r w:rsidRPr="009B3FE0">
        <w:rPr>
          <w:rFonts w:ascii="Bookman Old Style" w:hAnsi="Bookman Old Style"/>
          <w:b/>
          <w:sz w:val="24"/>
          <w:szCs w:val="24"/>
          <w:lang w:val="en-US"/>
        </w:rPr>
        <w:t>Posizione</w:t>
      </w:r>
      <w:proofErr w:type="spellEnd"/>
      <w:r w:rsidRPr="009B3FE0">
        <w:rPr>
          <w:rFonts w:ascii="Bookman Old Style" w:hAnsi="Bookman Old Style"/>
          <w:b/>
          <w:sz w:val="24"/>
          <w:szCs w:val="24"/>
          <w:lang w:val="en-US"/>
        </w:rPr>
        <w:t xml:space="preserve"> :</w:t>
      </w:r>
      <w:proofErr w:type="gramEnd"/>
      <w:r w:rsidRPr="009B3FE0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104AC2" w:rsidRPr="009B3FE0" w:rsidRDefault="009B3FE0" w:rsidP="009B3FE0">
      <w:pPr>
        <w:ind w:left="708" w:firstLine="708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J</w:t>
      </w:r>
      <w:r w:rsidRPr="009B3FE0">
        <w:rPr>
          <w:rFonts w:ascii="Bookman Old Style" w:hAnsi="Bookman Old Style"/>
          <w:sz w:val="24"/>
          <w:szCs w:val="24"/>
          <w:lang w:val="en-US"/>
        </w:rPr>
        <w:t>unior Field Engineer</w:t>
      </w:r>
    </w:p>
    <w:p w:rsidR="009B3FE0" w:rsidRDefault="009B3FE0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B3FE0" w:rsidRPr="009B3FE0" w:rsidRDefault="009B3FE0">
      <w:pPr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9B3FE0">
        <w:rPr>
          <w:rFonts w:ascii="Bookman Old Style" w:hAnsi="Bookman Old Style"/>
          <w:b/>
          <w:sz w:val="24"/>
          <w:szCs w:val="24"/>
          <w:lang w:val="en-US"/>
        </w:rPr>
        <w:t>Area :</w:t>
      </w:r>
      <w:proofErr w:type="gramEnd"/>
      <w:r w:rsidRPr="009B3FE0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9B3FE0" w:rsidRPr="000B4346" w:rsidRDefault="009B3FE0" w:rsidP="009B3FE0">
      <w:pPr>
        <w:ind w:left="708" w:firstLine="708"/>
        <w:rPr>
          <w:rFonts w:ascii="Bookman Old Style" w:hAnsi="Bookman Old Style"/>
          <w:sz w:val="24"/>
          <w:szCs w:val="24"/>
          <w:lang w:val="en-US"/>
        </w:rPr>
      </w:pPr>
      <w:r w:rsidRPr="000B4346">
        <w:rPr>
          <w:rFonts w:ascii="Bookman Old Style" w:hAnsi="Bookman Old Style"/>
          <w:sz w:val="24"/>
          <w:szCs w:val="24"/>
          <w:lang w:val="en-US"/>
        </w:rPr>
        <w:t>Customer support</w:t>
      </w:r>
    </w:p>
    <w:p w:rsidR="009B3FE0" w:rsidRPr="000B4346" w:rsidRDefault="009B3FE0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9B3FE0" w:rsidRPr="009B3FE0" w:rsidRDefault="009B3FE0">
      <w:pPr>
        <w:rPr>
          <w:rFonts w:ascii="Bookman Old Style" w:hAnsi="Bookman Old Style"/>
          <w:b/>
          <w:sz w:val="24"/>
          <w:szCs w:val="24"/>
        </w:rPr>
      </w:pPr>
      <w:r w:rsidRPr="009B3FE0">
        <w:rPr>
          <w:rFonts w:ascii="Bookman Old Style" w:hAnsi="Bookman Old Style"/>
          <w:b/>
          <w:sz w:val="24"/>
          <w:szCs w:val="24"/>
        </w:rPr>
        <w:t xml:space="preserve">Riporta </w:t>
      </w:r>
      <w:proofErr w:type="gramStart"/>
      <w:r w:rsidRPr="009B3FE0">
        <w:rPr>
          <w:rFonts w:ascii="Bookman Old Style" w:hAnsi="Bookman Old Style"/>
          <w:b/>
          <w:sz w:val="24"/>
          <w:szCs w:val="24"/>
        </w:rPr>
        <w:t>a :</w:t>
      </w:r>
      <w:proofErr w:type="gramEnd"/>
    </w:p>
    <w:p w:rsidR="009B3FE0" w:rsidRPr="009B3FE0" w:rsidRDefault="009B3FE0" w:rsidP="009B3FE0">
      <w:pPr>
        <w:ind w:left="708" w:firstLine="708"/>
        <w:rPr>
          <w:rFonts w:ascii="Bookman Old Style" w:hAnsi="Bookman Old Style"/>
          <w:sz w:val="24"/>
          <w:szCs w:val="24"/>
        </w:rPr>
      </w:pPr>
      <w:r w:rsidRPr="009B3FE0">
        <w:rPr>
          <w:rFonts w:ascii="Bookman Old Style" w:hAnsi="Bookman Old Style"/>
          <w:sz w:val="24"/>
          <w:szCs w:val="24"/>
        </w:rPr>
        <w:t>Direzione Commerciale</w:t>
      </w:r>
    </w:p>
    <w:p w:rsidR="009B3FE0" w:rsidRPr="009B3FE0" w:rsidRDefault="009B3FE0">
      <w:pPr>
        <w:rPr>
          <w:rFonts w:ascii="Bookman Old Style" w:hAnsi="Bookman Old Style"/>
          <w:sz w:val="24"/>
          <w:szCs w:val="24"/>
        </w:rPr>
      </w:pPr>
    </w:p>
    <w:p w:rsidR="009B3FE0" w:rsidRPr="009B3FE0" w:rsidRDefault="009B3FE0">
      <w:pPr>
        <w:rPr>
          <w:rFonts w:ascii="Bookman Old Style" w:hAnsi="Bookman Old Style"/>
          <w:b/>
          <w:sz w:val="24"/>
          <w:szCs w:val="24"/>
        </w:rPr>
      </w:pPr>
      <w:r w:rsidRPr="009B3FE0">
        <w:rPr>
          <w:rFonts w:ascii="Bookman Old Style" w:hAnsi="Bookman Old Style"/>
          <w:b/>
          <w:sz w:val="24"/>
          <w:szCs w:val="24"/>
        </w:rPr>
        <w:t>Attività previste:</w:t>
      </w:r>
    </w:p>
    <w:p w:rsidR="009B3FE0" w:rsidRPr="009B3FE0" w:rsidRDefault="009B3FE0" w:rsidP="009B3FE0">
      <w:pPr>
        <w:pStyle w:val="Paragrafoelenco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B3FE0">
        <w:rPr>
          <w:rFonts w:ascii="Bookman Old Style" w:hAnsi="Bookman Old Style"/>
          <w:sz w:val="24"/>
          <w:szCs w:val="24"/>
        </w:rPr>
        <w:t>Gestisce l’istallazione del sistema, tanto per la parte SW che per la parte HW</w:t>
      </w:r>
    </w:p>
    <w:p w:rsidR="009B3FE0" w:rsidRPr="009B3FE0" w:rsidRDefault="009B3FE0" w:rsidP="009B3FE0">
      <w:pPr>
        <w:pStyle w:val="Paragrafoelenco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B3FE0">
        <w:rPr>
          <w:rFonts w:ascii="Bookman Old Style" w:hAnsi="Bookman Old Style"/>
          <w:sz w:val="24"/>
          <w:szCs w:val="24"/>
        </w:rPr>
        <w:t>Eroga una istruzione di base agli addetti all’uso del sistema del cliente</w:t>
      </w:r>
    </w:p>
    <w:p w:rsidR="009B3FE0" w:rsidRPr="009B3FE0" w:rsidRDefault="009B3FE0" w:rsidP="009B3FE0">
      <w:pPr>
        <w:pStyle w:val="Paragrafoelenco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B3FE0">
        <w:rPr>
          <w:rFonts w:ascii="Bookman Old Style" w:hAnsi="Bookman Old Style"/>
          <w:sz w:val="24"/>
          <w:szCs w:val="24"/>
        </w:rPr>
        <w:t xml:space="preserve">Supporta il personale durante la fase </w:t>
      </w:r>
      <w:proofErr w:type="spellStart"/>
      <w:r w:rsidRPr="009B3FE0">
        <w:rPr>
          <w:rFonts w:ascii="Bookman Old Style" w:hAnsi="Bookman Old Style"/>
          <w:sz w:val="24"/>
          <w:szCs w:val="24"/>
        </w:rPr>
        <w:t>istallativa</w:t>
      </w:r>
      <w:proofErr w:type="spellEnd"/>
      <w:r w:rsidRPr="009B3FE0">
        <w:rPr>
          <w:rFonts w:ascii="Bookman Old Style" w:hAnsi="Bookman Old Style"/>
          <w:sz w:val="24"/>
          <w:szCs w:val="24"/>
        </w:rPr>
        <w:t>, garantendo l’uso corretto del sistema</w:t>
      </w:r>
    </w:p>
    <w:p w:rsidR="009B3FE0" w:rsidRPr="009B3FE0" w:rsidRDefault="009B3FE0">
      <w:pPr>
        <w:rPr>
          <w:rFonts w:ascii="Bookman Old Style" w:hAnsi="Bookman Old Style"/>
          <w:sz w:val="24"/>
          <w:szCs w:val="24"/>
        </w:rPr>
      </w:pPr>
    </w:p>
    <w:p w:rsidR="009B3FE0" w:rsidRDefault="009B3FE0">
      <w:pPr>
        <w:rPr>
          <w:rFonts w:ascii="Bookman Old Style" w:hAnsi="Bookman Old Style"/>
          <w:sz w:val="24"/>
          <w:szCs w:val="24"/>
        </w:rPr>
      </w:pPr>
      <w:r w:rsidRPr="009B3FE0">
        <w:rPr>
          <w:rFonts w:ascii="Bookman Old Style" w:hAnsi="Bookman Old Style"/>
          <w:b/>
          <w:sz w:val="24"/>
          <w:szCs w:val="24"/>
        </w:rPr>
        <w:t>Titolo di studio:</w:t>
      </w:r>
      <w:r w:rsidRPr="009B3FE0">
        <w:rPr>
          <w:rFonts w:ascii="Bookman Old Style" w:hAnsi="Bookman Old Style"/>
          <w:sz w:val="24"/>
          <w:szCs w:val="24"/>
        </w:rPr>
        <w:t xml:space="preserve"> </w:t>
      </w:r>
    </w:p>
    <w:p w:rsidR="009B3FE0" w:rsidRPr="009B3FE0" w:rsidRDefault="009B3FE0" w:rsidP="009B3FE0">
      <w:pPr>
        <w:ind w:left="708" w:firstLine="708"/>
        <w:rPr>
          <w:rFonts w:ascii="Bookman Old Style" w:hAnsi="Bookman Old Style"/>
          <w:sz w:val="24"/>
          <w:szCs w:val="24"/>
        </w:rPr>
      </w:pPr>
      <w:r w:rsidRPr="009B3FE0">
        <w:rPr>
          <w:rFonts w:ascii="Bookman Old Style" w:hAnsi="Bookman Old Style"/>
          <w:sz w:val="24"/>
          <w:szCs w:val="24"/>
        </w:rPr>
        <w:t>Laurea Triennale nelle materie di Ingegneria dell’Informazione</w:t>
      </w:r>
    </w:p>
    <w:p w:rsidR="009B3FE0" w:rsidRDefault="009B3FE0">
      <w:pPr>
        <w:rPr>
          <w:rFonts w:ascii="Bookman Old Style" w:hAnsi="Bookman Old Style"/>
          <w:b/>
          <w:sz w:val="24"/>
          <w:szCs w:val="24"/>
        </w:rPr>
      </w:pPr>
    </w:p>
    <w:p w:rsidR="009B3FE0" w:rsidRPr="009B3FE0" w:rsidRDefault="009B3FE0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9B3FE0">
        <w:rPr>
          <w:rFonts w:ascii="Bookman Old Style" w:hAnsi="Bookman Old Style"/>
          <w:b/>
          <w:sz w:val="24"/>
          <w:szCs w:val="24"/>
        </w:rPr>
        <w:t>Prerequisiti :</w:t>
      </w:r>
      <w:proofErr w:type="gramEnd"/>
      <w:r w:rsidRPr="009B3FE0">
        <w:rPr>
          <w:rFonts w:ascii="Bookman Old Style" w:hAnsi="Bookman Old Style"/>
          <w:b/>
          <w:sz w:val="24"/>
          <w:szCs w:val="24"/>
        </w:rPr>
        <w:t xml:space="preserve"> </w:t>
      </w:r>
    </w:p>
    <w:p w:rsidR="009B3FE0" w:rsidRPr="009B3FE0" w:rsidRDefault="009B3FE0" w:rsidP="009B3FE0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B3FE0">
        <w:rPr>
          <w:rFonts w:ascii="Bookman Old Style" w:hAnsi="Bookman Old Style"/>
          <w:sz w:val="24"/>
          <w:szCs w:val="24"/>
        </w:rPr>
        <w:t>Buona conoscenza della lingua inglese scritta e parlata</w:t>
      </w:r>
    </w:p>
    <w:p w:rsidR="009B3FE0" w:rsidRDefault="009B3FE0" w:rsidP="009B3FE0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B3FE0">
        <w:rPr>
          <w:rFonts w:ascii="Bookman Old Style" w:hAnsi="Bookman Old Style"/>
          <w:sz w:val="24"/>
          <w:szCs w:val="24"/>
        </w:rPr>
        <w:t>Gradita esperienza precedente nel</w:t>
      </w:r>
      <w:r w:rsidR="000B4346">
        <w:rPr>
          <w:rFonts w:ascii="Bookman Old Style" w:hAnsi="Bookman Old Style"/>
          <w:sz w:val="24"/>
          <w:szCs w:val="24"/>
        </w:rPr>
        <w:t xml:space="preserve"> </w:t>
      </w:r>
      <w:r w:rsidRPr="009B3FE0">
        <w:rPr>
          <w:rFonts w:ascii="Bookman Old Style" w:hAnsi="Bookman Old Style"/>
          <w:sz w:val="24"/>
          <w:szCs w:val="24"/>
        </w:rPr>
        <w:t>ramo</w:t>
      </w:r>
    </w:p>
    <w:p w:rsidR="000B4346" w:rsidRDefault="000B4346" w:rsidP="000B4346">
      <w:pPr>
        <w:rPr>
          <w:rFonts w:ascii="Bookman Old Style" w:hAnsi="Bookman Old Style"/>
          <w:sz w:val="24"/>
          <w:szCs w:val="24"/>
        </w:rPr>
      </w:pPr>
    </w:p>
    <w:p w:rsidR="000B4346" w:rsidRDefault="000B4346" w:rsidP="000B4346">
      <w:pPr>
        <w:rPr>
          <w:rFonts w:ascii="Bookman Old Style" w:hAnsi="Bookman Old Style"/>
          <w:sz w:val="24"/>
          <w:szCs w:val="24"/>
        </w:rPr>
      </w:pPr>
    </w:p>
    <w:p w:rsidR="000B4346" w:rsidRDefault="000B4346" w:rsidP="000B4346">
      <w:pPr>
        <w:rPr>
          <w:rFonts w:ascii="Bookman Old Style" w:hAnsi="Bookman Old Style"/>
          <w:sz w:val="24"/>
          <w:szCs w:val="24"/>
        </w:rPr>
      </w:pPr>
    </w:p>
    <w:p w:rsidR="000B4346" w:rsidRDefault="000B4346" w:rsidP="000B434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Inviare CV </w:t>
      </w:r>
      <w:r w:rsidR="00CB4410">
        <w:rPr>
          <w:rFonts w:ascii="Bookman Old Style" w:hAnsi="Bookman Old Style"/>
          <w:sz w:val="24"/>
          <w:szCs w:val="24"/>
        </w:rPr>
        <w:t>entro il 15 maggio 2018 a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:</w:t>
      </w:r>
    </w:p>
    <w:p w:rsidR="000B4346" w:rsidRDefault="000B4346" w:rsidP="000B4346">
      <w:pPr>
        <w:rPr>
          <w:rFonts w:ascii="Bookman Old Style" w:hAnsi="Bookman Old Style"/>
          <w:sz w:val="24"/>
          <w:szCs w:val="24"/>
        </w:rPr>
      </w:pPr>
    </w:p>
    <w:p w:rsidR="000B4346" w:rsidRPr="000B4346" w:rsidRDefault="000B4346" w:rsidP="000B4346">
      <w:pPr>
        <w:jc w:val="center"/>
        <w:rPr>
          <w:rFonts w:ascii="Bookman Old Style" w:hAnsi="Bookman Old Style"/>
          <w:b/>
          <w:sz w:val="24"/>
          <w:szCs w:val="24"/>
        </w:rPr>
      </w:pPr>
      <w:r w:rsidRPr="000B4346">
        <w:rPr>
          <w:rFonts w:ascii="Bookman Old Style" w:hAnsi="Bookman Old Style"/>
          <w:b/>
          <w:sz w:val="24"/>
          <w:szCs w:val="24"/>
        </w:rPr>
        <w:t>Gianfranco Avitabile</w:t>
      </w:r>
    </w:p>
    <w:p w:rsidR="000B4346" w:rsidRPr="000B4346" w:rsidRDefault="000B4346" w:rsidP="000B4346">
      <w:pPr>
        <w:jc w:val="center"/>
        <w:rPr>
          <w:rFonts w:ascii="Bookman Old Style" w:hAnsi="Bookman Old Style"/>
          <w:b/>
          <w:sz w:val="24"/>
          <w:szCs w:val="24"/>
        </w:rPr>
      </w:pPr>
      <w:r w:rsidRPr="000B4346">
        <w:rPr>
          <w:rFonts w:ascii="Bookman Old Style" w:hAnsi="Bookman Old Style"/>
          <w:b/>
          <w:sz w:val="24"/>
          <w:szCs w:val="24"/>
        </w:rPr>
        <w:t>gianfranco@hivetracker.io</w:t>
      </w:r>
    </w:p>
    <w:sectPr w:rsidR="000B4346" w:rsidRPr="000B4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2F2E"/>
    <w:multiLevelType w:val="hybridMultilevel"/>
    <w:tmpl w:val="77A804F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C1747EC"/>
    <w:multiLevelType w:val="hybridMultilevel"/>
    <w:tmpl w:val="EF3C8D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0"/>
    <w:rsid w:val="000B4346"/>
    <w:rsid w:val="00416EB7"/>
    <w:rsid w:val="009B3FE0"/>
    <w:rsid w:val="00AC4DEF"/>
    <w:rsid w:val="00C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A3E2"/>
  <w15:chartTrackingRefBased/>
  <w15:docId w15:val="{FBC66C7B-27E5-4A1B-AE67-3B6243A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A.</dc:creator>
  <cp:keywords/>
  <dc:description/>
  <cp:lastModifiedBy>AMM-P0363</cp:lastModifiedBy>
  <cp:revision>4</cp:revision>
  <dcterms:created xsi:type="dcterms:W3CDTF">2018-04-16T15:40:00Z</dcterms:created>
  <dcterms:modified xsi:type="dcterms:W3CDTF">2018-04-24T11:11:00Z</dcterms:modified>
</cp:coreProperties>
</file>