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2"/>
      </w:tblGrid>
      <w:tr w:rsidR="00391E6C" w:rsidRPr="00CD5C93" w:rsidTr="00480CFD">
        <w:trPr>
          <w:jc w:val="center"/>
        </w:trPr>
        <w:tc>
          <w:tcPr>
            <w:tcW w:w="5512" w:type="dxa"/>
            <w:tcBorders>
              <w:bottom w:val="single" w:sz="4" w:space="0" w:color="008080"/>
            </w:tcBorders>
            <w:shd w:val="clear" w:color="auto" w:fill="auto"/>
          </w:tcPr>
          <w:p w:rsidR="00391E6C" w:rsidRPr="00CD5C93" w:rsidRDefault="006A2A76" w:rsidP="009C1980">
            <w:pPr>
              <w:jc w:val="center"/>
              <w:rPr>
                <w:rFonts w:ascii="Arial" w:hAnsi="Arial" w:cs="Arial"/>
              </w:rPr>
            </w:pPr>
            <w:r w:rsidRPr="00CD5C93">
              <w:rPr>
                <w:rFonts w:ascii="Arial" w:hAnsi="Arial" w:cs="Arial"/>
                <w:noProof/>
              </w:rPr>
              <w:drawing>
                <wp:inline distT="0" distB="0" distL="0" distR="0" wp14:anchorId="1ABB8247" wp14:editId="2681AF3E">
                  <wp:extent cx="1476375" cy="723900"/>
                  <wp:effectExtent l="0" t="0" r="0" b="0"/>
                  <wp:docPr id="1" name="Immagine 1" descr="C:\Users\Vincenzo\Desktop\Politecnico logo vett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Vincenzo\Desktop\Politecnico logo vett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E0E" w:rsidRPr="009E6883" w:rsidRDefault="00313E0E" w:rsidP="009C1980">
            <w:pPr>
              <w:spacing w:before="40"/>
              <w:jc w:val="center"/>
              <w:rPr>
                <w:b/>
                <w:color w:val="008080"/>
                <w:sz w:val="24"/>
              </w:rPr>
            </w:pPr>
            <w:r w:rsidRPr="009E6883">
              <w:rPr>
                <w:b/>
                <w:color w:val="008080"/>
                <w:sz w:val="24"/>
              </w:rPr>
              <w:t>DIREZIONE GENERALE</w:t>
            </w:r>
          </w:p>
          <w:p w:rsidR="00005852" w:rsidRPr="00005852" w:rsidRDefault="00313E0E" w:rsidP="009C1980">
            <w:pPr>
              <w:jc w:val="center"/>
            </w:pPr>
            <w:r w:rsidRPr="009E6883">
              <w:rPr>
                <w:b/>
                <w:color w:val="008080"/>
                <w:sz w:val="22"/>
              </w:rPr>
              <w:t>Ufficio Procedure Elettorali</w:t>
            </w:r>
          </w:p>
        </w:tc>
      </w:tr>
    </w:tbl>
    <w:p w:rsidR="0025739A" w:rsidRDefault="0025739A" w:rsidP="009C1980">
      <w:pPr>
        <w:tabs>
          <w:tab w:val="left" w:pos="4536"/>
        </w:tabs>
        <w:ind w:left="1276" w:hanging="1276"/>
        <w:jc w:val="right"/>
      </w:pPr>
    </w:p>
    <w:p w:rsidR="001D4853" w:rsidRDefault="00542CF8" w:rsidP="00220E75">
      <w:pPr>
        <w:tabs>
          <w:tab w:val="left" w:pos="7088"/>
        </w:tabs>
        <w:ind w:left="1276" w:hanging="1276"/>
        <w:jc w:val="center"/>
      </w:pPr>
      <w:r>
        <w:tab/>
      </w:r>
      <w:r>
        <w:tab/>
      </w:r>
    </w:p>
    <w:p w:rsidR="00EA6443" w:rsidRPr="00094121" w:rsidRDefault="001D4853" w:rsidP="001D4853">
      <w:pPr>
        <w:tabs>
          <w:tab w:val="left" w:pos="7655"/>
        </w:tabs>
        <w:ind w:left="1276" w:hanging="1276"/>
        <w:jc w:val="center"/>
        <w:rPr>
          <w:b/>
        </w:rPr>
      </w:pPr>
      <w:r>
        <w:tab/>
      </w:r>
      <w:r>
        <w:tab/>
      </w:r>
      <w:r w:rsidR="003679AE" w:rsidRPr="00094121">
        <w:t>D</w:t>
      </w:r>
      <w:r w:rsidR="00661AA6">
        <w:t xml:space="preserve">. R. n. </w:t>
      </w:r>
    </w:p>
    <w:p w:rsidR="00A014CB" w:rsidRPr="00094121" w:rsidRDefault="00A014CB" w:rsidP="009C1980">
      <w:pPr>
        <w:tabs>
          <w:tab w:val="left" w:pos="4536"/>
        </w:tabs>
        <w:ind w:left="1276" w:hanging="1276"/>
        <w:jc w:val="both"/>
        <w:rPr>
          <w:b/>
        </w:rPr>
      </w:pPr>
    </w:p>
    <w:p w:rsidR="00661AA6" w:rsidRDefault="00391E6C" w:rsidP="00661AA6">
      <w:pPr>
        <w:tabs>
          <w:tab w:val="left" w:pos="4536"/>
        </w:tabs>
        <w:ind w:left="1134" w:hanging="1134"/>
        <w:jc w:val="both"/>
      </w:pPr>
      <w:r w:rsidRPr="00094121">
        <w:rPr>
          <w:b/>
        </w:rPr>
        <w:t>OGGETTO:</w:t>
      </w:r>
      <w:r w:rsidR="00FB434B">
        <w:tab/>
        <w:t>Elezione di n. 3</w:t>
      </w:r>
      <w:r w:rsidR="00A81B77">
        <w:t xml:space="preserve"> professori associati</w:t>
      </w:r>
      <w:r w:rsidR="00661AA6">
        <w:t xml:space="preserve"> </w:t>
      </w:r>
      <w:r w:rsidR="00A81B77">
        <w:t xml:space="preserve">in seno al </w:t>
      </w:r>
      <w:r w:rsidR="00661AA6">
        <w:t>Senato Accademico</w:t>
      </w:r>
      <w:r w:rsidR="00A81B77">
        <w:t xml:space="preserve"> del Politecnico di Bari, per il</w:t>
      </w:r>
      <w:r w:rsidR="00661AA6">
        <w:t xml:space="preserve"> triennio accademico 2021-2024.</w:t>
      </w:r>
    </w:p>
    <w:p w:rsidR="00024070" w:rsidRPr="00024070" w:rsidRDefault="00024070" w:rsidP="00661AA6">
      <w:pPr>
        <w:pStyle w:val="Corpotesto"/>
        <w:ind w:left="1134" w:hanging="1134"/>
      </w:pPr>
      <w:r>
        <w:rPr>
          <w:b/>
        </w:rPr>
        <w:tab/>
      </w:r>
      <w:r w:rsidR="00A81B77">
        <w:rPr>
          <w:b/>
        </w:rPr>
        <w:t>Ritiro candidatura della Prof.ssa Rossella BARTOLO.</w:t>
      </w:r>
    </w:p>
    <w:p w:rsidR="004356DB" w:rsidRDefault="004356DB" w:rsidP="009C1980">
      <w:pPr>
        <w:tabs>
          <w:tab w:val="left" w:pos="4536"/>
        </w:tabs>
        <w:ind w:left="1276" w:hanging="1276"/>
        <w:jc w:val="both"/>
      </w:pPr>
    </w:p>
    <w:p w:rsidR="00391E6C" w:rsidRPr="00094121" w:rsidRDefault="00391E6C" w:rsidP="009140C5">
      <w:pPr>
        <w:tabs>
          <w:tab w:val="left" w:pos="2268"/>
        </w:tabs>
        <w:jc w:val="center"/>
        <w:rPr>
          <w:b/>
          <w:color w:val="000000"/>
        </w:rPr>
      </w:pPr>
      <w:r w:rsidRPr="00094121">
        <w:rPr>
          <w:b/>
          <w:color w:val="000000"/>
        </w:rPr>
        <w:t xml:space="preserve">IL </w:t>
      </w:r>
      <w:r w:rsidR="00661AA6">
        <w:rPr>
          <w:b/>
          <w:color w:val="000000"/>
        </w:rPr>
        <w:t>RETTORE</w:t>
      </w:r>
    </w:p>
    <w:p w:rsidR="007518E1" w:rsidRPr="00094121" w:rsidRDefault="007518E1" w:rsidP="009140C5">
      <w:pPr>
        <w:pStyle w:val="Corpotesto"/>
        <w:spacing w:after="0"/>
      </w:pPr>
    </w:p>
    <w:p w:rsidR="00661AA6" w:rsidRPr="00094121" w:rsidRDefault="00661AA6" w:rsidP="00A81B77">
      <w:pPr>
        <w:pStyle w:val="Corpotesto"/>
        <w:spacing w:after="0"/>
        <w:ind w:left="1418" w:hanging="1418"/>
        <w:jc w:val="both"/>
      </w:pPr>
      <w:r w:rsidRPr="00094121">
        <w:t>VISTO</w:t>
      </w:r>
      <w:r w:rsidRPr="00094121">
        <w:tab/>
        <w:t xml:space="preserve">il D.P.R. 11 luglio 1980, n. 382 </w:t>
      </w:r>
      <w:r w:rsidRPr="00094121">
        <w:rPr>
          <w:i/>
        </w:rPr>
        <w:t>“Riordinamento della docenza universitaria, relativa fascia di formazione nonché sperimentazione organizzativa e didattica”</w:t>
      </w:r>
      <w:r w:rsidRPr="00094121">
        <w:t xml:space="preserve"> e </w:t>
      </w:r>
      <w:proofErr w:type="spellStart"/>
      <w:r w:rsidRPr="00094121">
        <w:t>s.m.i.</w:t>
      </w:r>
      <w:proofErr w:type="spellEnd"/>
      <w:r w:rsidRPr="00094121">
        <w:t>;</w:t>
      </w:r>
    </w:p>
    <w:p w:rsidR="00661AA6" w:rsidRPr="00094121" w:rsidRDefault="00661AA6" w:rsidP="00A81B77">
      <w:pPr>
        <w:pStyle w:val="Titolo2"/>
        <w:tabs>
          <w:tab w:val="clear" w:pos="340"/>
        </w:tabs>
        <w:ind w:left="1418" w:hanging="1418"/>
        <w:jc w:val="both"/>
        <w:rPr>
          <w:b w:val="0"/>
          <w:i/>
          <w:color w:val="000000"/>
          <w:sz w:val="20"/>
        </w:rPr>
      </w:pPr>
      <w:r w:rsidRPr="00094121">
        <w:rPr>
          <w:b w:val="0"/>
          <w:color w:val="000000"/>
          <w:sz w:val="20"/>
        </w:rPr>
        <w:t>VISTA</w:t>
      </w:r>
      <w:r w:rsidRPr="00094121">
        <w:rPr>
          <w:b w:val="0"/>
          <w:color w:val="000000"/>
          <w:sz w:val="20"/>
        </w:rPr>
        <w:tab/>
        <w:t xml:space="preserve">la Legge 9 maggio 1989, n. 168 </w:t>
      </w:r>
      <w:r w:rsidRPr="00094121">
        <w:rPr>
          <w:b w:val="0"/>
          <w:i/>
          <w:color w:val="000000"/>
          <w:sz w:val="20"/>
        </w:rPr>
        <w:t>“Istituzione del Ministero dell’università e della ricerca scientifica e tecnologica”;</w:t>
      </w:r>
    </w:p>
    <w:p w:rsidR="00661AA6" w:rsidRPr="00EF7731" w:rsidRDefault="00661AA6" w:rsidP="00A81B77">
      <w:pPr>
        <w:pStyle w:val="Titolo2"/>
        <w:shd w:val="clear" w:color="auto" w:fill="FFFFFF"/>
        <w:ind w:left="1418" w:hanging="1418"/>
        <w:jc w:val="both"/>
        <w:rPr>
          <w:b w:val="0"/>
          <w:color w:val="000000"/>
          <w:sz w:val="20"/>
        </w:rPr>
      </w:pPr>
      <w:r w:rsidRPr="00782AD5">
        <w:rPr>
          <w:b w:val="0"/>
          <w:color w:val="000000"/>
          <w:sz w:val="20"/>
        </w:rPr>
        <w:t>VISTA</w:t>
      </w:r>
      <w:r>
        <w:rPr>
          <w:b w:val="0"/>
          <w:color w:val="000000"/>
          <w:sz w:val="20"/>
        </w:rPr>
        <w:tab/>
        <w:t xml:space="preserve">la Legge </w:t>
      </w:r>
      <w:r w:rsidRPr="00782AD5">
        <w:rPr>
          <w:b w:val="0"/>
          <w:color w:val="000000"/>
          <w:sz w:val="20"/>
        </w:rPr>
        <w:t>7 agosto 1990, n. 241</w:t>
      </w:r>
      <w:r>
        <w:rPr>
          <w:b w:val="0"/>
          <w:color w:val="000000"/>
          <w:sz w:val="20"/>
        </w:rPr>
        <w:t xml:space="preserve"> </w:t>
      </w:r>
      <w:r w:rsidRPr="004351AF">
        <w:rPr>
          <w:b w:val="0"/>
          <w:i/>
          <w:color w:val="000000"/>
          <w:sz w:val="20"/>
        </w:rPr>
        <w:t>“Nuove norme in materia di procedimento amministrativo e di diritto di accesso ai documenti amministrativi</w:t>
      </w:r>
      <w:r>
        <w:rPr>
          <w:b w:val="0"/>
          <w:i/>
          <w:color w:val="000000"/>
          <w:sz w:val="20"/>
        </w:rPr>
        <w:t>”</w:t>
      </w:r>
      <w:r>
        <w:rPr>
          <w:b w:val="0"/>
          <w:color w:val="000000"/>
          <w:sz w:val="20"/>
        </w:rPr>
        <w:t xml:space="preserve"> </w:t>
      </w:r>
      <w:r w:rsidRPr="00EF7731">
        <w:rPr>
          <w:b w:val="0"/>
          <w:color w:val="000000"/>
          <w:sz w:val="20"/>
        </w:rPr>
        <w:t xml:space="preserve">e </w:t>
      </w:r>
      <w:proofErr w:type="spellStart"/>
      <w:r w:rsidRPr="00EF7731">
        <w:rPr>
          <w:b w:val="0"/>
          <w:color w:val="000000"/>
          <w:sz w:val="20"/>
        </w:rPr>
        <w:t>s.m.i.</w:t>
      </w:r>
      <w:proofErr w:type="spellEnd"/>
      <w:r w:rsidRPr="00EF7731">
        <w:rPr>
          <w:b w:val="0"/>
          <w:color w:val="000000"/>
          <w:sz w:val="20"/>
        </w:rPr>
        <w:t>;</w:t>
      </w:r>
    </w:p>
    <w:p w:rsidR="00661AA6" w:rsidRPr="00094121" w:rsidRDefault="00661AA6" w:rsidP="00A81B77">
      <w:pPr>
        <w:widowControl w:val="0"/>
        <w:ind w:left="1418" w:hanging="1418"/>
        <w:jc w:val="both"/>
      </w:pPr>
      <w:r w:rsidRPr="00094121">
        <w:rPr>
          <w:color w:val="000000"/>
        </w:rPr>
        <w:t>VISTA</w:t>
      </w:r>
      <w:r w:rsidRPr="00094121">
        <w:rPr>
          <w:color w:val="000000"/>
        </w:rPr>
        <w:tab/>
        <w:t>la Legge 7 agosto 1990, n</w:t>
      </w:r>
      <w:r w:rsidRPr="00094121">
        <w:t xml:space="preserve">. 245 </w:t>
      </w:r>
      <w:r w:rsidRPr="00094121">
        <w:rPr>
          <w:i/>
        </w:rPr>
        <w:t>“Norme sul piano triennale di sviluppo dell’università e per l'attuazione del piano quadriennale 1986-1990”</w:t>
      </w:r>
      <w:r w:rsidRPr="00094121">
        <w:t xml:space="preserve">, e in particolare l’art. 8 </w:t>
      </w:r>
      <w:r w:rsidRPr="00094121">
        <w:rPr>
          <w:i/>
        </w:rPr>
        <w:t>“Istituzione del Politecnico di Bari”</w:t>
      </w:r>
      <w:r w:rsidRPr="00094121">
        <w:t>;</w:t>
      </w:r>
    </w:p>
    <w:p w:rsidR="00661AA6" w:rsidRPr="00AD27EE" w:rsidRDefault="00661AA6" w:rsidP="00A81B77">
      <w:pPr>
        <w:pStyle w:val="Titolo2"/>
        <w:shd w:val="clear" w:color="auto" w:fill="FFFFFF"/>
        <w:ind w:left="1418" w:hanging="1418"/>
        <w:jc w:val="both"/>
        <w:rPr>
          <w:b w:val="0"/>
          <w:color w:val="000000"/>
          <w:sz w:val="20"/>
        </w:rPr>
      </w:pPr>
      <w:r w:rsidRPr="00AD27EE">
        <w:rPr>
          <w:b w:val="0"/>
          <w:color w:val="000000"/>
          <w:sz w:val="20"/>
        </w:rPr>
        <w:t>VISTO</w:t>
      </w:r>
      <w:r>
        <w:rPr>
          <w:b w:val="0"/>
          <w:color w:val="000000"/>
          <w:sz w:val="20"/>
        </w:rPr>
        <w:tab/>
      </w:r>
      <w:r w:rsidRPr="00AD27EE">
        <w:rPr>
          <w:b w:val="0"/>
          <w:color w:val="000000"/>
          <w:sz w:val="20"/>
        </w:rPr>
        <w:t>il D</w:t>
      </w:r>
      <w:r>
        <w:rPr>
          <w:b w:val="0"/>
          <w:color w:val="000000"/>
          <w:sz w:val="20"/>
        </w:rPr>
        <w:t xml:space="preserve">ecreto </w:t>
      </w:r>
      <w:r w:rsidRPr="00AD27EE">
        <w:rPr>
          <w:b w:val="0"/>
          <w:color w:val="000000"/>
          <w:sz w:val="20"/>
        </w:rPr>
        <w:t>L</w:t>
      </w:r>
      <w:r>
        <w:rPr>
          <w:b w:val="0"/>
          <w:color w:val="000000"/>
          <w:sz w:val="20"/>
        </w:rPr>
        <w:t>egge</w:t>
      </w:r>
      <w:r w:rsidRPr="00AD27EE">
        <w:rPr>
          <w:b w:val="0"/>
          <w:color w:val="000000"/>
          <w:sz w:val="20"/>
        </w:rPr>
        <w:t xml:space="preserve"> 21</w:t>
      </w:r>
      <w:r>
        <w:rPr>
          <w:b w:val="0"/>
          <w:color w:val="000000"/>
          <w:sz w:val="20"/>
        </w:rPr>
        <w:t xml:space="preserve"> aprile </w:t>
      </w:r>
      <w:r w:rsidRPr="00AD27EE">
        <w:rPr>
          <w:b w:val="0"/>
          <w:color w:val="000000"/>
          <w:sz w:val="20"/>
        </w:rPr>
        <w:t xml:space="preserve">1995, n. 120 </w:t>
      </w:r>
      <w:r w:rsidRPr="00A55A69">
        <w:rPr>
          <w:b w:val="0"/>
          <w:i/>
          <w:color w:val="000000"/>
          <w:sz w:val="20"/>
        </w:rPr>
        <w:t>“Disposizioni urgenti per il funzionamento delle università”</w:t>
      </w:r>
      <w:r w:rsidRPr="00AD27EE">
        <w:rPr>
          <w:b w:val="0"/>
          <w:color w:val="000000"/>
          <w:sz w:val="20"/>
        </w:rPr>
        <w:t>, in</w:t>
      </w:r>
      <w:r>
        <w:rPr>
          <w:b w:val="0"/>
          <w:color w:val="000000"/>
          <w:sz w:val="20"/>
        </w:rPr>
        <w:t xml:space="preserve"> </w:t>
      </w:r>
      <w:r w:rsidRPr="00AD27EE">
        <w:rPr>
          <w:b w:val="0"/>
          <w:color w:val="000000"/>
          <w:sz w:val="20"/>
        </w:rPr>
        <w:t>particolare l’art. 6, comma 1, comma così come modificato dalla L. 21.06.1995, n. 236, “</w:t>
      </w:r>
      <w:r w:rsidRPr="00A55A69">
        <w:rPr>
          <w:b w:val="0"/>
          <w:i/>
          <w:color w:val="000000"/>
          <w:sz w:val="20"/>
        </w:rPr>
        <w:t>Conversione in legge, con modificazioni, del D.L. 21 aprile 1995, n. 120, recante disposizioni urgenti per il funzionamento delle università”</w:t>
      </w:r>
      <w:r w:rsidRPr="00AD27EE">
        <w:rPr>
          <w:b w:val="0"/>
          <w:color w:val="000000"/>
          <w:sz w:val="20"/>
        </w:rPr>
        <w:t>;</w:t>
      </w:r>
    </w:p>
    <w:p w:rsidR="00661AA6" w:rsidRPr="00B9175F" w:rsidRDefault="00661AA6" w:rsidP="00A81B77">
      <w:pPr>
        <w:pStyle w:val="Titolo2"/>
        <w:shd w:val="clear" w:color="auto" w:fill="FFFFFF"/>
        <w:ind w:left="1418" w:hanging="1418"/>
        <w:jc w:val="both"/>
        <w:rPr>
          <w:b w:val="0"/>
          <w:i/>
          <w:color w:val="000000"/>
          <w:sz w:val="20"/>
        </w:rPr>
      </w:pPr>
      <w:r>
        <w:rPr>
          <w:b w:val="0"/>
          <w:color w:val="000000"/>
          <w:sz w:val="20"/>
        </w:rPr>
        <w:t>VISTO</w:t>
      </w:r>
      <w:r>
        <w:rPr>
          <w:b w:val="0"/>
          <w:color w:val="000000"/>
          <w:sz w:val="20"/>
        </w:rPr>
        <w:tab/>
        <w:t xml:space="preserve">il D.P.R. </w:t>
      </w:r>
      <w:r w:rsidRPr="00AD27EE">
        <w:rPr>
          <w:b w:val="0"/>
          <w:color w:val="000000"/>
          <w:sz w:val="20"/>
        </w:rPr>
        <w:t>28 dicembre 2000, n. 445</w:t>
      </w:r>
      <w:r>
        <w:rPr>
          <w:b w:val="0"/>
          <w:color w:val="000000"/>
          <w:sz w:val="20"/>
        </w:rPr>
        <w:t xml:space="preserve"> </w:t>
      </w:r>
      <w:r w:rsidRPr="00B9175F">
        <w:rPr>
          <w:b w:val="0"/>
          <w:i/>
          <w:color w:val="000000"/>
          <w:sz w:val="20"/>
        </w:rPr>
        <w:t>“Testo unico delle disposizioni legislative e regolamentari in materia di documentazione amministrativa”</w:t>
      </w:r>
      <w:r>
        <w:rPr>
          <w:b w:val="0"/>
          <w:color w:val="000000"/>
          <w:sz w:val="20"/>
        </w:rPr>
        <w:t xml:space="preserve"> </w:t>
      </w:r>
      <w:r w:rsidRPr="00AD27EE">
        <w:rPr>
          <w:b w:val="0"/>
          <w:color w:val="000000"/>
          <w:sz w:val="20"/>
        </w:rPr>
        <w:t xml:space="preserve">e, in particolare, l’art. 35 </w:t>
      </w:r>
      <w:r w:rsidRPr="00B9175F">
        <w:rPr>
          <w:b w:val="0"/>
          <w:i/>
          <w:color w:val="000000"/>
          <w:sz w:val="20"/>
        </w:rPr>
        <w:t>“Documenti di identità e di riconoscimento”</w:t>
      </w:r>
      <w:r w:rsidRPr="00B9175F">
        <w:rPr>
          <w:b w:val="0"/>
          <w:color w:val="000000"/>
          <w:sz w:val="20"/>
        </w:rPr>
        <w:t>;</w:t>
      </w:r>
    </w:p>
    <w:p w:rsidR="00661AA6" w:rsidRPr="00094121" w:rsidRDefault="00661AA6" w:rsidP="00A81B77">
      <w:pPr>
        <w:pStyle w:val="Corpotesto"/>
        <w:spacing w:after="0"/>
        <w:ind w:left="1418" w:hanging="1418"/>
        <w:jc w:val="both"/>
        <w:rPr>
          <w:color w:val="000000"/>
        </w:rPr>
      </w:pPr>
      <w:r w:rsidRPr="00094121">
        <w:rPr>
          <w:color w:val="000000"/>
        </w:rPr>
        <w:t>VISTA</w:t>
      </w:r>
      <w:r>
        <w:rPr>
          <w:color w:val="000000"/>
        </w:rPr>
        <w:tab/>
      </w:r>
      <w:r w:rsidRPr="00094121">
        <w:rPr>
          <w:color w:val="000000"/>
        </w:rPr>
        <w:t xml:space="preserve">la Legge 30 dicembre 2010, n. 240 </w:t>
      </w:r>
      <w:r w:rsidRPr="00B9175F">
        <w:rPr>
          <w:i/>
          <w:color w:val="000000"/>
        </w:rPr>
        <w:t>“Norme in materia di organizzazione delle università, di personale accademico e reclutamento, nonché delega al Governo</w:t>
      </w:r>
      <w:r>
        <w:rPr>
          <w:i/>
          <w:color w:val="000000"/>
        </w:rPr>
        <w:t xml:space="preserve"> per incentivare la qualità e l’</w:t>
      </w:r>
      <w:r w:rsidRPr="00B9175F">
        <w:rPr>
          <w:i/>
          <w:color w:val="000000"/>
        </w:rPr>
        <w:t>efficienza del sistema universitario</w:t>
      </w:r>
      <w:r>
        <w:rPr>
          <w:color w:val="000000"/>
        </w:rPr>
        <w:t>”</w:t>
      </w:r>
      <w:r w:rsidRPr="00094121">
        <w:rPr>
          <w:color w:val="000000"/>
        </w:rPr>
        <w:t>;</w:t>
      </w:r>
    </w:p>
    <w:p w:rsidR="00661AA6" w:rsidRPr="00EF7731" w:rsidRDefault="00661AA6" w:rsidP="00A81B77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>
        <w:rPr>
          <w:color w:val="000000"/>
        </w:rPr>
        <w:t>VISTA</w:t>
      </w:r>
      <w:r>
        <w:rPr>
          <w:color w:val="000000"/>
        </w:rPr>
        <w:tab/>
      </w:r>
      <w:r w:rsidRPr="00EF7731">
        <w:rPr>
          <w:color w:val="000000"/>
        </w:rPr>
        <w:t xml:space="preserve">la Legge </w:t>
      </w:r>
      <w:r>
        <w:rPr>
          <w:color w:val="000000"/>
        </w:rPr>
        <w:t xml:space="preserve">6 novembre </w:t>
      </w:r>
      <w:r w:rsidRPr="00EF7731">
        <w:rPr>
          <w:color w:val="000000"/>
        </w:rPr>
        <w:t xml:space="preserve">2012, n. 190, </w:t>
      </w:r>
      <w:r w:rsidRPr="00B9175F">
        <w:rPr>
          <w:i/>
          <w:color w:val="000000"/>
        </w:rPr>
        <w:t>“Disposizioni per la prevenzione e la repressione della corruzione e dell’illegalità nella Pubblica Amministrazione</w:t>
      </w:r>
      <w:r w:rsidRPr="00EF7731">
        <w:rPr>
          <w:color w:val="000000"/>
        </w:rPr>
        <w:t>”;</w:t>
      </w:r>
    </w:p>
    <w:p w:rsidR="00661AA6" w:rsidRPr="00EF7731" w:rsidRDefault="00661AA6" w:rsidP="00A81B77">
      <w:pPr>
        <w:pStyle w:val="Titolo2"/>
        <w:shd w:val="clear" w:color="auto" w:fill="FFFFFF"/>
        <w:ind w:left="1418" w:hanging="1418"/>
        <w:jc w:val="both"/>
        <w:rPr>
          <w:color w:val="000000"/>
          <w:sz w:val="20"/>
        </w:rPr>
      </w:pPr>
      <w:r>
        <w:rPr>
          <w:b w:val="0"/>
          <w:color w:val="000000"/>
          <w:sz w:val="20"/>
        </w:rPr>
        <w:t>Visto</w:t>
      </w:r>
      <w:r>
        <w:rPr>
          <w:b w:val="0"/>
          <w:color w:val="000000"/>
          <w:sz w:val="20"/>
        </w:rPr>
        <w:tab/>
        <w:t>il Decreto Legislativo</w:t>
      </w:r>
      <w:r w:rsidRPr="00AD27EE">
        <w:rPr>
          <w:b w:val="0"/>
          <w:color w:val="000000"/>
          <w:sz w:val="20"/>
        </w:rPr>
        <w:t xml:space="preserve"> 14 marzo 2013, n. 33</w:t>
      </w:r>
      <w:r>
        <w:rPr>
          <w:b w:val="0"/>
          <w:color w:val="000000"/>
          <w:sz w:val="20"/>
        </w:rPr>
        <w:t xml:space="preserve"> </w:t>
      </w:r>
      <w:r w:rsidRPr="00B9175F">
        <w:rPr>
          <w:b w:val="0"/>
          <w:i/>
          <w:color w:val="000000"/>
          <w:sz w:val="20"/>
        </w:rPr>
        <w:t>“Riordino della disciplina riguardante il diritto di accesso civico e gli obblighi di pubblicità, trasparenza e diffusione di informazioni da parte delle pubbliche amministrazioni”</w:t>
      </w:r>
      <w:r w:rsidRPr="00B9175F">
        <w:rPr>
          <w:b w:val="0"/>
          <w:color w:val="000000"/>
          <w:sz w:val="20"/>
        </w:rPr>
        <w:t>;</w:t>
      </w:r>
    </w:p>
    <w:p w:rsidR="00661AA6" w:rsidRDefault="00661AA6" w:rsidP="00A81B77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EF7731">
        <w:rPr>
          <w:color w:val="000000"/>
        </w:rPr>
        <w:t>VISTO</w:t>
      </w:r>
      <w:r>
        <w:rPr>
          <w:color w:val="000000"/>
        </w:rPr>
        <w:tab/>
      </w:r>
      <w:r w:rsidR="007D06A7">
        <w:rPr>
          <w:color w:val="000000"/>
        </w:rPr>
        <w:t xml:space="preserve">il </w:t>
      </w:r>
      <w:r w:rsidRPr="00915A0E">
        <w:rPr>
          <w:color w:val="000000"/>
        </w:rPr>
        <w:t>Regolamento (UE) 2016/679 del Parlamento europeo e del Consiglio, del 27 aprile 2016, relativo alla protezione delle persone fisiche con riguardo al trattamento dei dati personali, nonché alla libera circolazione di tali dati e che</w:t>
      </w:r>
      <w:r>
        <w:rPr>
          <w:color w:val="000000"/>
        </w:rPr>
        <w:t xml:space="preserve"> abroga la direttiva 95/46/CE (R</w:t>
      </w:r>
      <w:r w:rsidRPr="00915A0E">
        <w:rPr>
          <w:color w:val="000000"/>
        </w:rPr>
        <w:t>egolamento generale sulla protezione dei dati)</w:t>
      </w:r>
      <w:r>
        <w:rPr>
          <w:color w:val="000000"/>
        </w:rPr>
        <w:t>;</w:t>
      </w:r>
    </w:p>
    <w:p w:rsidR="00661AA6" w:rsidRPr="00195546" w:rsidRDefault="00661AA6" w:rsidP="00A81B77">
      <w:pPr>
        <w:pStyle w:val="Titolo2"/>
        <w:shd w:val="clear" w:color="auto" w:fill="FFFFFF"/>
        <w:ind w:left="1418" w:right="-1" w:hanging="1418"/>
        <w:jc w:val="both"/>
        <w:rPr>
          <w:i/>
        </w:rPr>
      </w:pPr>
      <w:r w:rsidRPr="00195546">
        <w:rPr>
          <w:b w:val="0"/>
          <w:color w:val="000000"/>
          <w:sz w:val="20"/>
        </w:rPr>
        <w:t>VISTO</w:t>
      </w:r>
      <w:r w:rsidRPr="00195546">
        <w:rPr>
          <w:b w:val="0"/>
          <w:color w:val="000000"/>
          <w:sz w:val="20"/>
        </w:rPr>
        <w:tab/>
        <w:t xml:space="preserve">il </w:t>
      </w:r>
      <w:r>
        <w:rPr>
          <w:b w:val="0"/>
          <w:color w:val="000000"/>
          <w:sz w:val="20"/>
        </w:rPr>
        <w:t>Decreto L</w:t>
      </w:r>
      <w:r w:rsidRPr="00195546">
        <w:rPr>
          <w:b w:val="0"/>
          <w:color w:val="000000"/>
          <w:sz w:val="20"/>
        </w:rPr>
        <w:t>egislativo 10 agosto 2018, n. 101 </w:t>
      </w:r>
      <w:r w:rsidRPr="00195546">
        <w:rPr>
          <w:b w:val="0"/>
          <w:i/>
          <w:color w:val="000000"/>
          <w:sz w:val="20"/>
        </w:rPr>
        <w:t>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</w:t>
      </w:r>
      <w:r>
        <w:rPr>
          <w:b w:val="0"/>
          <w:i/>
          <w:color w:val="000000"/>
          <w:sz w:val="20"/>
        </w:rPr>
        <w:t>”</w:t>
      </w:r>
      <w:r w:rsidRPr="00474330">
        <w:rPr>
          <w:b w:val="0"/>
          <w:color w:val="000000"/>
          <w:sz w:val="20"/>
        </w:rPr>
        <w:t>;</w:t>
      </w:r>
    </w:p>
    <w:p w:rsidR="00661AA6" w:rsidRPr="00094121" w:rsidRDefault="00661AA6" w:rsidP="00A81B77">
      <w:pPr>
        <w:widowControl w:val="0"/>
        <w:ind w:left="1418" w:hanging="1418"/>
        <w:jc w:val="both"/>
        <w:rPr>
          <w:color w:val="000000"/>
        </w:rPr>
      </w:pPr>
      <w:r w:rsidRPr="00094121">
        <w:rPr>
          <w:color w:val="000000"/>
        </w:rPr>
        <w:t>VISTO</w:t>
      </w:r>
      <w:r w:rsidRPr="00094121">
        <w:rPr>
          <w:color w:val="000000"/>
        </w:rPr>
        <w:tab/>
        <w:t>lo Statuto del Politecnico di Bari, emanato con D.R. n. 175 del 14 marzo 2019</w:t>
      </w:r>
      <w:r>
        <w:rPr>
          <w:color w:val="000000"/>
        </w:rPr>
        <w:t>;</w:t>
      </w:r>
    </w:p>
    <w:p w:rsidR="00661AA6" w:rsidRPr="00044FBD" w:rsidRDefault="00661AA6" w:rsidP="00A81B77">
      <w:pPr>
        <w:widowControl w:val="0"/>
        <w:ind w:left="1418" w:hanging="1418"/>
        <w:jc w:val="both"/>
        <w:rPr>
          <w:color w:val="000000"/>
        </w:rPr>
      </w:pPr>
      <w:r w:rsidRPr="00044FBD">
        <w:rPr>
          <w:color w:val="000000"/>
        </w:rPr>
        <w:t>VISTO</w:t>
      </w:r>
      <w:r w:rsidRPr="00044FBD">
        <w:rPr>
          <w:color w:val="000000"/>
        </w:rPr>
        <w:tab/>
        <w:t xml:space="preserve">il Regolamento Elettorale di Ateneo, emanato con D.R. n. 245 del 20 giugno 2012 e </w:t>
      </w:r>
      <w:proofErr w:type="spellStart"/>
      <w:r w:rsidRPr="00044FBD">
        <w:rPr>
          <w:color w:val="000000"/>
        </w:rPr>
        <w:t>s.m.i.</w:t>
      </w:r>
      <w:proofErr w:type="spellEnd"/>
      <w:r w:rsidRPr="00044FBD">
        <w:rPr>
          <w:color w:val="000000"/>
        </w:rPr>
        <w:t xml:space="preserve">, </w:t>
      </w:r>
    </w:p>
    <w:p w:rsidR="00661AA6" w:rsidRDefault="00661AA6" w:rsidP="00A81B77">
      <w:pPr>
        <w:pStyle w:val="Corpotesto"/>
        <w:spacing w:after="0"/>
        <w:ind w:left="1418" w:hanging="1418"/>
        <w:jc w:val="both"/>
      </w:pPr>
      <w:r>
        <w:t>VISTO</w:t>
      </w:r>
      <w:r>
        <w:tab/>
        <w:t>il D.R. n. 332 del 13 maggio 2019 con cui è stata nominata la Commissione Elettorale</w:t>
      </w:r>
      <w:r w:rsidRPr="009150D9">
        <w:t>;</w:t>
      </w:r>
    </w:p>
    <w:p w:rsidR="009140C5" w:rsidRDefault="009140C5" w:rsidP="00A81B77">
      <w:pPr>
        <w:pStyle w:val="Corpotesto"/>
        <w:spacing w:after="0"/>
        <w:ind w:left="1418" w:hanging="1418"/>
        <w:jc w:val="both"/>
        <w:rPr>
          <w:i/>
        </w:rPr>
      </w:pPr>
      <w:r>
        <w:t>VISTO</w:t>
      </w:r>
      <w:r>
        <w:tab/>
        <w:t>il D.R. n. 444 del 7 giugno 2021 con cui è stata modificata la composizio</w:t>
      </w:r>
      <w:r w:rsidR="008833C1">
        <w:t>ne della Commissione Elettorale</w:t>
      </w:r>
      <w:r>
        <w:t xml:space="preserve"> a seguito della presentazione della candidatura del Prof. Mario Carpentieri per l’e</w:t>
      </w:r>
      <w:r w:rsidR="008833C1">
        <w:t xml:space="preserve">lezione del Senato Accademico - </w:t>
      </w:r>
      <w:r>
        <w:t>triennio accademico 2021-2024;</w:t>
      </w:r>
    </w:p>
    <w:p w:rsidR="00661AA6" w:rsidRDefault="00024070" w:rsidP="00A81B77">
      <w:pPr>
        <w:tabs>
          <w:tab w:val="left" w:pos="4536"/>
        </w:tabs>
        <w:ind w:left="1418" w:hanging="1418"/>
        <w:jc w:val="both"/>
      </w:pPr>
      <w:r>
        <w:t>VISTO</w:t>
      </w:r>
      <w:r>
        <w:tab/>
        <w:t xml:space="preserve">il </w:t>
      </w:r>
      <w:r w:rsidR="00661AA6">
        <w:t>D.R. n. 404 del 18 maggio 2021</w:t>
      </w:r>
      <w:r w:rsidR="008833C1">
        <w:t>,</w:t>
      </w:r>
      <w:r w:rsidR="00661AA6">
        <w:t xml:space="preserve"> con cui sono state</w:t>
      </w:r>
      <w:r w:rsidR="001D4853">
        <w:t xml:space="preserve"> indette le elezioni per il Senato Accademico del Politecnico di Bari, triennio accademico 2021-2024;</w:t>
      </w:r>
    </w:p>
    <w:p w:rsidR="00033168" w:rsidRDefault="00033168" w:rsidP="00A81B77">
      <w:pPr>
        <w:pStyle w:val="Corpotesto"/>
        <w:spacing w:after="0"/>
        <w:ind w:left="1418" w:hanging="1418"/>
        <w:jc w:val="both"/>
      </w:pPr>
      <w:r>
        <w:t>VISTO</w:t>
      </w:r>
      <w:r>
        <w:tab/>
        <w:t>il D.R. n. 421 del 25 maggio 2021, con cui so</w:t>
      </w:r>
      <w:r w:rsidR="008833C1">
        <w:t xml:space="preserve">no state nominate le Commissioni </w:t>
      </w:r>
      <w:r w:rsidR="00A81B77">
        <w:t>dei</w:t>
      </w:r>
      <w:r w:rsidR="008833C1">
        <w:t xml:space="preserve"> seggi ubicati nella </w:t>
      </w:r>
      <w:r>
        <w:t>sede di Bari;</w:t>
      </w:r>
    </w:p>
    <w:p w:rsidR="00A81B77" w:rsidRDefault="00A81B77" w:rsidP="00A81B77">
      <w:pPr>
        <w:pStyle w:val="Corpotesto"/>
        <w:spacing w:after="0"/>
        <w:ind w:left="1418" w:hanging="1418"/>
        <w:jc w:val="both"/>
      </w:pPr>
      <w:r>
        <w:t>VISTO</w:t>
      </w:r>
      <w:r>
        <w:tab/>
        <w:t>il D.R. n. 4</w:t>
      </w:r>
      <w:r>
        <w:t>73 del 21 giugno</w:t>
      </w:r>
      <w:r>
        <w:t xml:space="preserve">, con cui </w:t>
      </w:r>
      <w:r>
        <w:t xml:space="preserve">è stata </w:t>
      </w:r>
      <w:r>
        <w:t>nominat</w:t>
      </w:r>
      <w:r>
        <w:t xml:space="preserve">a la Commissione del seggio ubicata </w:t>
      </w:r>
      <w:proofErr w:type="spellStart"/>
      <w:r>
        <w:t>nela</w:t>
      </w:r>
      <w:proofErr w:type="spellEnd"/>
      <w:r>
        <w:t xml:space="preserve"> sede di Taranto</w:t>
      </w:r>
      <w:r>
        <w:t>;</w:t>
      </w:r>
    </w:p>
    <w:p w:rsidR="00033168" w:rsidRDefault="00033168" w:rsidP="00A81B77">
      <w:pPr>
        <w:pStyle w:val="Corpotesto"/>
        <w:spacing w:after="0"/>
        <w:ind w:left="1418" w:hanging="1418"/>
        <w:jc w:val="both"/>
      </w:pPr>
      <w:r>
        <w:t>VISTO</w:t>
      </w:r>
      <w:r>
        <w:tab/>
        <w:t>il D.R. n. 445 del 7 giugno 202</w:t>
      </w:r>
      <w:r w:rsidR="009140C5">
        <w:t>1</w:t>
      </w:r>
      <w:r>
        <w:t xml:space="preserve">, con cui sono state </w:t>
      </w:r>
      <w:r w:rsidR="009140C5">
        <w:t>ammesse le</w:t>
      </w:r>
      <w:r>
        <w:t xml:space="preserve"> candidature per l’elezione dei rappresentanti del personale docente e del personale dirigente, tecnico amministrativo e bibliotecario del Senato Accademico, per i</w:t>
      </w:r>
      <w:r w:rsidR="00A81B77">
        <w:t>l triennio accademico 2021-2024,</w:t>
      </w:r>
    </w:p>
    <w:p w:rsidR="00A81B77" w:rsidRDefault="00A81B77" w:rsidP="00A81B77">
      <w:pPr>
        <w:tabs>
          <w:tab w:val="left" w:pos="4536"/>
        </w:tabs>
        <w:ind w:left="1418" w:hanging="1418"/>
        <w:jc w:val="both"/>
      </w:pPr>
      <w:r>
        <w:t>PRESO ATTO</w:t>
      </w:r>
      <w:r>
        <w:tab/>
      </w:r>
      <w:r w:rsidR="007B16AE">
        <w:t xml:space="preserve">della </w:t>
      </w:r>
      <w:proofErr w:type="spellStart"/>
      <w:r w:rsidR="007B16AE">
        <w:t>pec</w:t>
      </w:r>
      <w:proofErr w:type="spellEnd"/>
      <w:r w:rsidR="007B16AE">
        <w:t xml:space="preserve"> del 25 giugno 2021 (</w:t>
      </w:r>
      <w:proofErr w:type="spellStart"/>
      <w:r w:rsidR="007B16AE">
        <w:t>prot</w:t>
      </w:r>
      <w:proofErr w:type="spellEnd"/>
      <w:r w:rsidR="007B16AE">
        <w:t xml:space="preserve">. n. 18092 del 28 giugno 2021) con la quale la Prof.ssa Rossella BARTOLO, </w:t>
      </w:r>
      <w:r w:rsidR="007D06A7">
        <w:t>ha ritirato la propria candidatura</w:t>
      </w:r>
      <w:r w:rsidR="007B16AE">
        <w:t xml:space="preserve"> per </w:t>
      </w:r>
      <w:r w:rsidR="00FB434B">
        <w:t>l’elezione di n. 3 p</w:t>
      </w:r>
      <w:r w:rsidR="007B16AE">
        <w:t>rofessori associati in seno al Senato Accademico</w:t>
      </w:r>
      <w:r w:rsidR="00FB434B">
        <w:t>, per il</w:t>
      </w:r>
      <w:r w:rsidR="007B16AE">
        <w:t xml:space="preserve"> triennio accademico 2021-2024,</w:t>
      </w:r>
    </w:p>
    <w:p w:rsidR="00A81B77" w:rsidRDefault="00A81B77" w:rsidP="00A81B77">
      <w:pPr>
        <w:tabs>
          <w:tab w:val="left" w:pos="4536"/>
        </w:tabs>
        <w:ind w:left="1418" w:hanging="1418"/>
        <w:jc w:val="both"/>
      </w:pPr>
    </w:p>
    <w:p w:rsidR="00007A72" w:rsidRPr="00742EC5" w:rsidRDefault="00D92E27" w:rsidP="007B16AE">
      <w:pPr>
        <w:tabs>
          <w:tab w:val="left" w:pos="4536"/>
        </w:tabs>
        <w:ind w:left="1418" w:hanging="1418"/>
        <w:jc w:val="center"/>
        <w:rPr>
          <w:b/>
          <w:color w:val="000000"/>
        </w:rPr>
      </w:pPr>
      <w:r w:rsidRPr="00742EC5">
        <w:rPr>
          <w:b/>
        </w:rPr>
        <w:t>D</w:t>
      </w:r>
      <w:r w:rsidR="00D3462D" w:rsidRPr="00742EC5">
        <w:rPr>
          <w:b/>
        </w:rPr>
        <w:t>ECRETA</w:t>
      </w:r>
    </w:p>
    <w:p w:rsidR="001D4853" w:rsidRDefault="001D4853" w:rsidP="00FB434B">
      <w:pPr>
        <w:jc w:val="center"/>
      </w:pPr>
    </w:p>
    <w:p w:rsidR="007D0F2E" w:rsidRPr="007B16AE" w:rsidRDefault="00007A72" w:rsidP="00FB434B">
      <w:pPr>
        <w:jc w:val="center"/>
      </w:pPr>
      <w:r w:rsidRPr="007B16AE">
        <w:t>Art. 1</w:t>
      </w:r>
    </w:p>
    <w:p w:rsidR="007B16AE" w:rsidRPr="007B16AE" w:rsidRDefault="007B16AE" w:rsidP="00FB434B">
      <w:pPr>
        <w:pStyle w:val="Default"/>
        <w:spacing w:line="240" w:lineRule="auto"/>
        <w:rPr>
          <w:sz w:val="20"/>
          <w:szCs w:val="20"/>
        </w:rPr>
      </w:pPr>
      <w:r w:rsidRPr="007B16AE">
        <w:rPr>
          <w:sz w:val="20"/>
          <w:szCs w:val="20"/>
        </w:rPr>
        <w:t xml:space="preserve">Si prende atto del ritiro della </w:t>
      </w:r>
      <w:r w:rsidRPr="007B16AE">
        <w:rPr>
          <w:sz w:val="20"/>
          <w:szCs w:val="20"/>
        </w:rPr>
        <w:t>candidatur</w:t>
      </w:r>
      <w:r w:rsidRPr="007B16AE">
        <w:rPr>
          <w:sz w:val="20"/>
          <w:szCs w:val="20"/>
        </w:rPr>
        <w:t xml:space="preserve">a della </w:t>
      </w:r>
      <w:r w:rsidRPr="007B16AE">
        <w:rPr>
          <w:sz w:val="20"/>
          <w:szCs w:val="20"/>
        </w:rPr>
        <w:t>Prof.ssa Rossella BARTOLO</w:t>
      </w:r>
      <w:r w:rsidRPr="007B16AE">
        <w:rPr>
          <w:sz w:val="20"/>
          <w:szCs w:val="20"/>
        </w:rPr>
        <w:t xml:space="preserve"> per l’elezione dei professori associati</w:t>
      </w:r>
      <w:r w:rsidRPr="007B16AE">
        <w:rPr>
          <w:sz w:val="20"/>
          <w:szCs w:val="20"/>
        </w:rPr>
        <w:t xml:space="preserve"> in seno al </w:t>
      </w:r>
      <w:r w:rsidRPr="007B16AE">
        <w:rPr>
          <w:sz w:val="20"/>
          <w:szCs w:val="20"/>
        </w:rPr>
        <w:t>Senato Accademico</w:t>
      </w:r>
      <w:r w:rsidRPr="007B16AE">
        <w:rPr>
          <w:sz w:val="20"/>
          <w:szCs w:val="20"/>
        </w:rPr>
        <w:t>, per i</w:t>
      </w:r>
      <w:r w:rsidR="00FB434B">
        <w:rPr>
          <w:sz w:val="20"/>
          <w:szCs w:val="20"/>
        </w:rPr>
        <w:t>l triennio accademico 2021-2024.</w:t>
      </w:r>
      <w:r w:rsidRPr="007B16AE">
        <w:rPr>
          <w:sz w:val="20"/>
          <w:szCs w:val="20"/>
        </w:rPr>
        <w:t xml:space="preserve"> </w:t>
      </w:r>
    </w:p>
    <w:p w:rsidR="007B16AE" w:rsidRPr="007B16AE" w:rsidRDefault="007B16AE" w:rsidP="00FB434B">
      <w:pPr>
        <w:pStyle w:val="Default"/>
        <w:spacing w:line="240" w:lineRule="auto"/>
        <w:rPr>
          <w:sz w:val="20"/>
          <w:szCs w:val="20"/>
        </w:rPr>
      </w:pPr>
    </w:p>
    <w:p w:rsidR="007B16AE" w:rsidRPr="007B16AE" w:rsidRDefault="007B16AE" w:rsidP="00FB434B">
      <w:pPr>
        <w:pStyle w:val="Default"/>
        <w:spacing w:line="240" w:lineRule="auto"/>
        <w:jc w:val="center"/>
        <w:rPr>
          <w:sz w:val="20"/>
          <w:szCs w:val="20"/>
        </w:rPr>
      </w:pPr>
      <w:r w:rsidRPr="007B16AE">
        <w:rPr>
          <w:sz w:val="20"/>
          <w:szCs w:val="20"/>
        </w:rPr>
        <w:t>Art. 2</w:t>
      </w:r>
    </w:p>
    <w:p w:rsidR="007B16AE" w:rsidRDefault="007B16AE" w:rsidP="00FB434B">
      <w:pPr>
        <w:pStyle w:val="Default"/>
        <w:spacing w:line="240" w:lineRule="auto"/>
        <w:rPr>
          <w:sz w:val="20"/>
          <w:szCs w:val="20"/>
        </w:rPr>
      </w:pPr>
      <w:r w:rsidRPr="007B16AE">
        <w:rPr>
          <w:sz w:val="20"/>
          <w:szCs w:val="20"/>
        </w:rPr>
        <w:t xml:space="preserve">I candidati all’elezione di n. </w:t>
      </w:r>
      <w:r>
        <w:rPr>
          <w:sz w:val="20"/>
          <w:szCs w:val="20"/>
        </w:rPr>
        <w:t>3 professori associati</w:t>
      </w:r>
      <w:r w:rsidRPr="007B16AE">
        <w:rPr>
          <w:sz w:val="20"/>
          <w:szCs w:val="20"/>
        </w:rPr>
        <w:t xml:space="preserve"> in seno al </w:t>
      </w:r>
      <w:r>
        <w:rPr>
          <w:sz w:val="20"/>
          <w:szCs w:val="20"/>
        </w:rPr>
        <w:t>Senato Accademico</w:t>
      </w:r>
      <w:r w:rsidRPr="007B16AE">
        <w:rPr>
          <w:sz w:val="20"/>
          <w:szCs w:val="20"/>
        </w:rPr>
        <w:t xml:space="preserve"> sono: </w:t>
      </w:r>
    </w:p>
    <w:p w:rsidR="00FB434B" w:rsidRPr="00FB434B" w:rsidRDefault="00FB434B" w:rsidP="00FB434B">
      <w:pPr>
        <w:pStyle w:val="Default"/>
        <w:spacing w:line="240" w:lineRule="auto"/>
        <w:rPr>
          <w:sz w:val="10"/>
          <w:szCs w:val="20"/>
        </w:rPr>
      </w:pPr>
    </w:p>
    <w:p w:rsidR="007B16AE" w:rsidRPr="007B16AE" w:rsidRDefault="00FB434B" w:rsidP="00FB434B">
      <w:pPr>
        <w:pStyle w:val="Corpotesto"/>
        <w:numPr>
          <w:ilvl w:val="0"/>
          <w:numId w:val="7"/>
        </w:numPr>
        <w:spacing w:after="0"/>
        <w:ind w:hanging="294"/>
        <w:rPr>
          <w:color w:val="000000"/>
        </w:rPr>
      </w:pPr>
      <w:r>
        <w:rPr>
          <w:color w:val="000000"/>
        </w:rPr>
        <w:t xml:space="preserve">Prof. </w:t>
      </w:r>
      <w:r w:rsidR="007B16AE" w:rsidRPr="007B16AE">
        <w:rPr>
          <w:color w:val="000000"/>
        </w:rPr>
        <w:t>Vincenzo BERARDI</w:t>
      </w:r>
    </w:p>
    <w:p w:rsidR="007B16AE" w:rsidRPr="007B16AE" w:rsidRDefault="00FB434B" w:rsidP="00FB434B">
      <w:pPr>
        <w:pStyle w:val="Corpotesto"/>
        <w:numPr>
          <w:ilvl w:val="0"/>
          <w:numId w:val="7"/>
        </w:numPr>
        <w:spacing w:after="0"/>
        <w:ind w:hanging="294"/>
        <w:rPr>
          <w:color w:val="000000"/>
        </w:rPr>
      </w:pPr>
      <w:r>
        <w:rPr>
          <w:color w:val="000000"/>
        </w:rPr>
        <w:t xml:space="preserve">Prof.ssa </w:t>
      </w:r>
      <w:r w:rsidR="007B16AE" w:rsidRPr="007B16AE">
        <w:rPr>
          <w:color w:val="000000"/>
        </w:rPr>
        <w:t>Francesca CALACE</w:t>
      </w:r>
    </w:p>
    <w:p w:rsidR="007B16AE" w:rsidRPr="007B16AE" w:rsidRDefault="00FB434B" w:rsidP="00FB434B">
      <w:pPr>
        <w:pStyle w:val="Corpotesto"/>
        <w:numPr>
          <w:ilvl w:val="0"/>
          <w:numId w:val="7"/>
        </w:numPr>
        <w:spacing w:after="0"/>
        <w:ind w:hanging="294"/>
        <w:rPr>
          <w:color w:val="000000"/>
        </w:rPr>
      </w:pPr>
      <w:r>
        <w:rPr>
          <w:color w:val="000000"/>
        </w:rPr>
        <w:t xml:space="preserve">Prof. </w:t>
      </w:r>
      <w:r w:rsidR="007B16AE" w:rsidRPr="007B16AE">
        <w:rPr>
          <w:color w:val="000000"/>
        </w:rPr>
        <w:t>Luca DE CICCO</w:t>
      </w:r>
    </w:p>
    <w:p w:rsidR="007B16AE" w:rsidRPr="007B16AE" w:rsidRDefault="00FB434B" w:rsidP="00FB434B">
      <w:pPr>
        <w:pStyle w:val="Corpotesto"/>
        <w:numPr>
          <w:ilvl w:val="0"/>
          <w:numId w:val="7"/>
        </w:numPr>
        <w:spacing w:after="0"/>
        <w:ind w:hanging="294"/>
        <w:rPr>
          <w:color w:val="000000"/>
        </w:rPr>
      </w:pPr>
      <w:r>
        <w:rPr>
          <w:color w:val="000000"/>
        </w:rPr>
        <w:t xml:space="preserve">Prof. </w:t>
      </w:r>
      <w:r w:rsidR="007B16AE" w:rsidRPr="007B16AE">
        <w:rPr>
          <w:color w:val="000000"/>
        </w:rPr>
        <w:t>Gaetano ELIA</w:t>
      </w:r>
    </w:p>
    <w:p w:rsidR="007B16AE" w:rsidRDefault="00FB434B" w:rsidP="00FB434B">
      <w:pPr>
        <w:pStyle w:val="Default"/>
        <w:numPr>
          <w:ilvl w:val="0"/>
          <w:numId w:val="7"/>
        </w:numPr>
        <w:spacing w:line="240" w:lineRule="auto"/>
        <w:ind w:hanging="294"/>
        <w:rPr>
          <w:sz w:val="20"/>
          <w:szCs w:val="20"/>
        </w:rPr>
      </w:pPr>
      <w:r>
        <w:rPr>
          <w:sz w:val="20"/>
          <w:szCs w:val="20"/>
        </w:rPr>
        <w:t xml:space="preserve">Prof. </w:t>
      </w:r>
      <w:r w:rsidR="007B16AE" w:rsidRPr="007B16AE">
        <w:rPr>
          <w:sz w:val="20"/>
          <w:szCs w:val="20"/>
        </w:rPr>
        <w:t>Marco TORRESI</w:t>
      </w:r>
    </w:p>
    <w:p w:rsidR="00FB434B" w:rsidRDefault="00FB434B" w:rsidP="00FB434B">
      <w:pPr>
        <w:pStyle w:val="Corpotesto"/>
        <w:spacing w:after="0"/>
      </w:pPr>
    </w:p>
    <w:p w:rsidR="00A81B77" w:rsidRDefault="007B16AE" w:rsidP="00FB434B">
      <w:pPr>
        <w:pStyle w:val="Corpotesto"/>
        <w:spacing w:after="0"/>
      </w:pPr>
      <w:r>
        <w:t>Il presente provvedimento è portato a conoscenza del corpo elettorale.</w:t>
      </w:r>
    </w:p>
    <w:p w:rsidR="00A81B77" w:rsidRDefault="00A81B77" w:rsidP="00FB434B">
      <w:pPr>
        <w:pStyle w:val="Corpotesto"/>
        <w:spacing w:after="0"/>
        <w:ind w:left="709"/>
      </w:pPr>
    </w:p>
    <w:p w:rsidR="00A81B77" w:rsidRDefault="00A81B77" w:rsidP="00FB434B">
      <w:pPr>
        <w:pStyle w:val="Corpotesto"/>
        <w:spacing w:after="0"/>
        <w:ind w:left="709"/>
      </w:pPr>
    </w:p>
    <w:p w:rsidR="00A52258" w:rsidRDefault="00220E75" w:rsidP="007A6C87">
      <w:pPr>
        <w:pStyle w:val="Corpotesto"/>
      </w:pPr>
      <w:r>
        <w:t xml:space="preserve">Bari, </w:t>
      </w:r>
    </w:p>
    <w:p w:rsidR="006A2A76" w:rsidRPr="00742EC5" w:rsidRDefault="00BD53B0" w:rsidP="007A6C87">
      <w:pPr>
        <w:pStyle w:val="Corpotesto"/>
        <w:tabs>
          <w:tab w:val="center" w:pos="6804"/>
        </w:tabs>
        <w:spacing w:after="0"/>
        <w:jc w:val="both"/>
        <w:rPr>
          <w:color w:val="000000"/>
        </w:rPr>
      </w:pPr>
      <w:r w:rsidRPr="00742EC5">
        <w:rPr>
          <w:color w:val="000000"/>
        </w:rPr>
        <w:tab/>
      </w:r>
      <w:r w:rsidR="008917BB" w:rsidRPr="00742EC5">
        <w:rPr>
          <w:color w:val="000000"/>
        </w:rPr>
        <w:t xml:space="preserve">IL </w:t>
      </w:r>
      <w:r w:rsidR="00661AA6">
        <w:rPr>
          <w:color w:val="000000"/>
        </w:rPr>
        <w:t>RETTORE</w:t>
      </w:r>
    </w:p>
    <w:p w:rsidR="0055444D" w:rsidRPr="00742EC5" w:rsidRDefault="006A2A76" w:rsidP="007A6C87">
      <w:pPr>
        <w:pStyle w:val="Corpotesto"/>
        <w:tabs>
          <w:tab w:val="center" w:pos="6804"/>
          <w:tab w:val="center" w:pos="7513"/>
        </w:tabs>
        <w:spacing w:after="0"/>
        <w:jc w:val="both"/>
      </w:pPr>
      <w:r w:rsidRPr="00742EC5">
        <w:rPr>
          <w:color w:val="000000"/>
        </w:rPr>
        <w:tab/>
      </w:r>
      <w:r w:rsidR="0055444D" w:rsidRPr="00742EC5">
        <w:rPr>
          <w:color w:val="000000"/>
        </w:rPr>
        <w:t xml:space="preserve">Prof. </w:t>
      </w:r>
      <w:r w:rsidR="00661AA6">
        <w:rPr>
          <w:color w:val="000000"/>
        </w:rPr>
        <w:t>Ing. Francesco Cupertino</w:t>
      </w:r>
    </w:p>
    <w:p w:rsidR="00240B28" w:rsidRPr="00742EC5" w:rsidRDefault="00240B28" w:rsidP="007A6C87">
      <w:pPr>
        <w:autoSpaceDE w:val="0"/>
        <w:autoSpaceDN w:val="0"/>
        <w:adjustRightInd w:val="0"/>
      </w:pPr>
    </w:p>
    <w:sectPr w:rsidR="00240B28" w:rsidRPr="00742EC5" w:rsidSect="00323C2E">
      <w:headerReference w:type="default" r:id="rId9"/>
      <w:footerReference w:type="default" r:id="rId10"/>
      <w:pgSz w:w="11906" w:h="16838" w:code="9"/>
      <w:pgMar w:top="1417" w:right="1134" w:bottom="1134" w:left="1134" w:header="454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67" w:rsidRDefault="00EE3C67">
      <w:r>
        <w:separator/>
      </w:r>
    </w:p>
  </w:endnote>
  <w:endnote w:type="continuationSeparator" w:id="0">
    <w:p w:rsidR="00EE3C67" w:rsidRDefault="00EE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6" w:type="pct"/>
      <w:tblBorders>
        <w:top w:val="single" w:sz="4" w:space="0" w:color="009999"/>
      </w:tblBorders>
      <w:tblLook w:val="01E0" w:firstRow="1" w:lastRow="1" w:firstColumn="1" w:lastColumn="1" w:noHBand="0" w:noVBand="0"/>
    </w:tblPr>
    <w:tblGrid>
      <w:gridCol w:w="9495"/>
    </w:tblGrid>
    <w:tr w:rsidR="00B74B45" w:rsidRPr="007257F7" w:rsidTr="00B74B45">
      <w:trPr>
        <w:trHeight w:val="844"/>
      </w:trPr>
      <w:tc>
        <w:tcPr>
          <w:tcW w:w="5000" w:type="pct"/>
          <w:vAlign w:val="center"/>
        </w:tcPr>
        <w:p w:rsidR="00B74B45" w:rsidRPr="00B74B45" w:rsidRDefault="00B74B45" w:rsidP="00062A22">
          <w:pPr>
            <w:pStyle w:val="Pidipagina"/>
            <w:tabs>
              <w:tab w:val="clear" w:pos="4819"/>
              <w:tab w:val="center" w:pos="4860"/>
            </w:tabs>
            <w:ind w:left="-142" w:right="-335"/>
            <w:jc w:val="center"/>
            <w:rPr>
              <w:i/>
              <w:color w:val="008080"/>
              <w:sz w:val="18"/>
              <w:szCs w:val="18"/>
            </w:rPr>
          </w:pPr>
        </w:p>
        <w:p w:rsidR="00B74B45" w:rsidRPr="00F96EB9" w:rsidRDefault="00B74B45" w:rsidP="009A6334">
          <w:pPr>
            <w:pStyle w:val="Pidipagina"/>
            <w:tabs>
              <w:tab w:val="clear" w:pos="4819"/>
              <w:tab w:val="clear" w:pos="9638"/>
              <w:tab w:val="center" w:pos="4860"/>
            </w:tabs>
            <w:ind w:left="-142" w:right="-193"/>
            <w:jc w:val="center"/>
            <w:rPr>
              <w:i/>
              <w:color w:val="008080"/>
              <w:sz w:val="14"/>
              <w:szCs w:val="14"/>
            </w:rPr>
          </w:pPr>
          <w:r w:rsidRPr="00BC370D">
            <w:rPr>
              <w:i/>
              <w:color w:val="008080"/>
              <w:sz w:val="14"/>
              <w:szCs w:val="14"/>
            </w:rPr>
            <w:t>Via Amendola 126/B - 70126 -Tel.+39 080 596.2</w:t>
          </w:r>
          <w:r w:rsidR="00A108EF">
            <w:rPr>
              <w:i/>
              <w:color w:val="008080"/>
              <w:sz w:val="14"/>
              <w:szCs w:val="14"/>
            </w:rPr>
            <w:t>169</w:t>
          </w:r>
          <w:r w:rsidR="00F96EB9">
            <w:rPr>
              <w:i/>
              <w:color w:val="008080"/>
              <w:sz w:val="14"/>
              <w:szCs w:val="14"/>
            </w:rPr>
            <w:t xml:space="preserve"> -</w:t>
          </w:r>
          <w:r w:rsidRPr="00BC370D">
            <w:rPr>
              <w:i/>
              <w:color w:val="008080"/>
              <w:sz w:val="14"/>
              <w:szCs w:val="14"/>
            </w:rPr>
            <w:t xml:space="preserve"> e-mail: </w:t>
          </w:r>
          <w:r w:rsidR="0025739A">
            <w:rPr>
              <w:i/>
              <w:color w:val="008080"/>
              <w:sz w:val="14"/>
              <w:szCs w:val="14"/>
            </w:rPr>
            <w:t>ufficioelettorale</w:t>
          </w:r>
          <w:r w:rsidR="00A108EF">
            <w:rPr>
              <w:i/>
              <w:color w:val="008080"/>
              <w:sz w:val="14"/>
              <w:szCs w:val="14"/>
            </w:rPr>
            <w:t>@poliba.it</w:t>
          </w:r>
        </w:p>
        <w:p w:rsidR="00B74B45" w:rsidRPr="00B74B45" w:rsidRDefault="00B74B45" w:rsidP="00062A22">
          <w:pPr>
            <w:tabs>
              <w:tab w:val="left" w:pos="5939"/>
            </w:tabs>
            <w:ind w:left="-142" w:right="-335"/>
            <w:rPr>
              <w:sz w:val="18"/>
              <w:szCs w:val="18"/>
            </w:rPr>
          </w:pPr>
          <w:r w:rsidRPr="00B74B45">
            <w:rPr>
              <w:sz w:val="18"/>
              <w:szCs w:val="18"/>
            </w:rPr>
            <w:tab/>
          </w:r>
        </w:p>
        <w:p w:rsidR="00B74B45" w:rsidRPr="00F23AD2" w:rsidRDefault="00B74B45" w:rsidP="00062A22">
          <w:pPr>
            <w:pStyle w:val="Pidipagina"/>
            <w:tabs>
              <w:tab w:val="clear" w:pos="4819"/>
              <w:tab w:val="center" w:pos="4860"/>
            </w:tabs>
            <w:ind w:left="-142" w:right="-335"/>
            <w:rPr>
              <w:i/>
              <w:color w:val="008080"/>
              <w:sz w:val="8"/>
              <w:szCs w:val="8"/>
            </w:rPr>
          </w:pPr>
        </w:p>
        <w:p w:rsidR="00B74B45" w:rsidRPr="007C1E43" w:rsidRDefault="00B74B45" w:rsidP="00062A22">
          <w:pPr>
            <w:pStyle w:val="Pidipagina"/>
            <w:tabs>
              <w:tab w:val="clear" w:pos="4819"/>
              <w:tab w:val="center" w:pos="4860"/>
            </w:tabs>
            <w:ind w:left="-142" w:right="-335"/>
            <w:jc w:val="right"/>
            <w:rPr>
              <w:color w:val="000000"/>
              <w:sz w:val="18"/>
              <w:szCs w:val="18"/>
            </w:rPr>
          </w:pPr>
        </w:p>
      </w:tc>
    </w:tr>
  </w:tbl>
  <w:p w:rsidR="009B301B" w:rsidRDefault="009B30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67" w:rsidRDefault="00EE3C67">
      <w:r>
        <w:separator/>
      </w:r>
    </w:p>
  </w:footnote>
  <w:footnote w:type="continuationSeparator" w:id="0">
    <w:p w:rsidR="00EE3C67" w:rsidRDefault="00EE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1B" w:rsidRDefault="009B301B">
    <w:pPr>
      <w:pStyle w:val="Intestazione"/>
      <w:jc w:val="right"/>
    </w:pPr>
  </w:p>
  <w:p w:rsidR="009B301B" w:rsidRDefault="009B30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017"/>
    <w:multiLevelType w:val="hybridMultilevel"/>
    <w:tmpl w:val="F4865FC6"/>
    <w:lvl w:ilvl="0" w:tplc="BB2AAF66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861AD7"/>
    <w:multiLevelType w:val="hybridMultilevel"/>
    <w:tmpl w:val="7122869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A330E13"/>
    <w:multiLevelType w:val="hybridMultilevel"/>
    <w:tmpl w:val="5D504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13895"/>
    <w:multiLevelType w:val="hybridMultilevel"/>
    <w:tmpl w:val="CB0628D8"/>
    <w:lvl w:ilvl="0" w:tplc="BB2AA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30796"/>
    <w:multiLevelType w:val="hybridMultilevel"/>
    <w:tmpl w:val="35F0A030"/>
    <w:lvl w:ilvl="0" w:tplc="D86EA72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9A828D9"/>
    <w:multiLevelType w:val="hybridMultilevel"/>
    <w:tmpl w:val="6FCA1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D2986"/>
    <w:multiLevelType w:val="hybridMultilevel"/>
    <w:tmpl w:val="2C0049D8"/>
    <w:lvl w:ilvl="0" w:tplc="C1C89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2A"/>
    <w:rsid w:val="00001F49"/>
    <w:rsid w:val="00002A76"/>
    <w:rsid w:val="000038E8"/>
    <w:rsid w:val="00005852"/>
    <w:rsid w:val="00007A72"/>
    <w:rsid w:val="00007C63"/>
    <w:rsid w:val="0001045E"/>
    <w:rsid w:val="0001271F"/>
    <w:rsid w:val="00012997"/>
    <w:rsid w:val="000139A2"/>
    <w:rsid w:val="00014211"/>
    <w:rsid w:val="00016461"/>
    <w:rsid w:val="00016D84"/>
    <w:rsid w:val="00021A05"/>
    <w:rsid w:val="00021B52"/>
    <w:rsid w:val="00024070"/>
    <w:rsid w:val="00027479"/>
    <w:rsid w:val="0002763D"/>
    <w:rsid w:val="000322B5"/>
    <w:rsid w:val="00033168"/>
    <w:rsid w:val="00033DA0"/>
    <w:rsid w:val="00036F8B"/>
    <w:rsid w:val="00044FBD"/>
    <w:rsid w:val="0004598D"/>
    <w:rsid w:val="00047E51"/>
    <w:rsid w:val="00053A55"/>
    <w:rsid w:val="00055365"/>
    <w:rsid w:val="00062A22"/>
    <w:rsid w:val="000656A8"/>
    <w:rsid w:val="00065B24"/>
    <w:rsid w:val="00071FF7"/>
    <w:rsid w:val="000733AB"/>
    <w:rsid w:val="000749D6"/>
    <w:rsid w:val="000760ED"/>
    <w:rsid w:val="0008136C"/>
    <w:rsid w:val="00083755"/>
    <w:rsid w:val="00086E2E"/>
    <w:rsid w:val="0008733A"/>
    <w:rsid w:val="000910CD"/>
    <w:rsid w:val="00091CF5"/>
    <w:rsid w:val="00094121"/>
    <w:rsid w:val="000953DD"/>
    <w:rsid w:val="000A0FE7"/>
    <w:rsid w:val="000A1305"/>
    <w:rsid w:val="000A3237"/>
    <w:rsid w:val="000B2BAC"/>
    <w:rsid w:val="000B3456"/>
    <w:rsid w:val="000B4168"/>
    <w:rsid w:val="000C28D9"/>
    <w:rsid w:val="000C4E0F"/>
    <w:rsid w:val="000C5BC0"/>
    <w:rsid w:val="000C6966"/>
    <w:rsid w:val="000C6BAC"/>
    <w:rsid w:val="000C7148"/>
    <w:rsid w:val="000D01AB"/>
    <w:rsid w:val="000D2400"/>
    <w:rsid w:val="000D2DEE"/>
    <w:rsid w:val="000D3B41"/>
    <w:rsid w:val="000D6550"/>
    <w:rsid w:val="000D7AD6"/>
    <w:rsid w:val="000E1139"/>
    <w:rsid w:val="000E229D"/>
    <w:rsid w:val="000E2669"/>
    <w:rsid w:val="000E3DD4"/>
    <w:rsid w:val="000E5DA6"/>
    <w:rsid w:val="000E7BDF"/>
    <w:rsid w:val="000E7F24"/>
    <w:rsid w:val="000F2C1D"/>
    <w:rsid w:val="000F2FB1"/>
    <w:rsid w:val="000F383F"/>
    <w:rsid w:val="000F65D9"/>
    <w:rsid w:val="000F7D91"/>
    <w:rsid w:val="00100725"/>
    <w:rsid w:val="0010089B"/>
    <w:rsid w:val="0010347C"/>
    <w:rsid w:val="00104032"/>
    <w:rsid w:val="001064C7"/>
    <w:rsid w:val="0011113B"/>
    <w:rsid w:val="0011291D"/>
    <w:rsid w:val="0011369B"/>
    <w:rsid w:val="001142E0"/>
    <w:rsid w:val="0011549A"/>
    <w:rsid w:val="00122FD9"/>
    <w:rsid w:val="001251CE"/>
    <w:rsid w:val="001306EB"/>
    <w:rsid w:val="00132BDD"/>
    <w:rsid w:val="0013313E"/>
    <w:rsid w:val="00135D04"/>
    <w:rsid w:val="001362AD"/>
    <w:rsid w:val="001372B6"/>
    <w:rsid w:val="00141372"/>
    <w:rsid w:val="00141EFB"/>
    <w:rsid w:val="001423D7"/>
    <w:rsid w:val="00145037"/>
    <w:rsid w:val="00150A7E"/>
    <w:rsid w:val="00150BD7"/>
    <w:rsid w:val="00151460"/>
    <w:rsid w:val="00157E71"/>
    <w:rsid w:val="0016280D"/>
    <w:rsid w:val="00163BEA"/>
    <w:rsid w:val="001719DD"/>
    <w:rsid w:val="00171E20"/>
    <w:rsid w:val="00176758"/>
    <w:rsid w:val="001814F1"/>
    <w:rsid w:val="001826E0"/>
    <w:rsid w:val="00182BFD"/>
    <w:rsid w:val="001831C2"/>
    <w:rsid w:val="00184278"/>
    <w:rsid w:val="00187BD7"/>
    <w:rsid w:val="00187F33"/>
    <w:rsid w:val="00191687"/>
    <w:rsid w:val="00194C60"/>
    <w:rsid w:val="001A1227"/>
    <w:rsid w:val="001A4F6A"/>
    <w:rsid w:val="001A5374"/>
    <w:rsid w:val="001A6EED"/>
    <w:rsid w:val="001A786C"/>
    <w:rsid w:val="001B3E9D"/>
    <w:rsid w:val="001B3F94"/>
    <w:rsid w:val="001B43E5"/>
    <w:rsid w:val="001B4A1C"/>
    <w:rsid w:val="001C1FC7"/>
    <w:rsid w:val="001C212B"/>
    <w:rsid w:val="001C322A"/>
    <w:rsid w:val="001C7C05"/>
    <w:rsid w:val="001D2DE5"/>
    <w:rsid w:val="001D3B34"/>
    <w:rsid w:val="001D4853"/>
    <w:rsid w:val="001D493A"/>
    <w:rsid w:val="001D52BA"/>
    <w:rsid w:val="001E035A"/>
    <w:rsid w:val="001E1E0C"/>
    <w:rsid w:val="001E22CF"/>
    <w:rsid w:val="001E3A39"/>
    <w:rsid w:val="001E6509"/>
    <w:rsid w:val="001E6874"/>
    <w:rsid w:val="001F06ED"/>
    <w:rsid w:val="001F0734"/>
    <w:rsid w:val="001F20B3"/>
    <w:rsid w:val="001F2D57"/>
    <w:rsid w:val="001F2E24"/>
    <w:rsid w:val="001F71A0"/>
    <w:rsid w:val="00202A44"/>
    <w:rsid w:val="00202BBD"/>
    <w:rsid w:val="00202BEC"/>
    <w:rsid w:val="00203F5C"/>
    <w:rsid w:val="002053AB"/>
    <w:rsid w:val="00207239"/>
    <w:rsid w:val="00211AD0"/>
    <w:rsid w:val="00214D22"/>
    <w:rsid w:val="0021664E"/>
    <w:rsid w:val="00217090"/>
    <w:rsid w:val="0021728A"/>
    <w:rsid w:val="00220E75"/>
    <w:rsid w:val="00230010"/>
    <w:rsid w:val="00230B6F"/>
    <w:rsid w:val="002337D7"/>
    <w:rsid w:val="00234D99"/>
    <w:rsid w:val="00236500"/>
    <w:rsid w:val="00236EE6"/>
    <w:rsid w:val="002402D7"/>
    <w:rsid w:val="00240B28"/>
    <w:rsid w:val="002419CF"/>
    <w:rsid w:val="002436F1"/>
    <w:rsid w:val="0024590E"/>
    <w:rsid w:val="00247CEF"/>
    <w:rsid w:val="00247D8C"/>
    <w:rsid w:val="0025017C"/>
    <w:rsid w:val="0025166B"/>
    <w:rsid w:val="00251EF1"/>
    <w:rsid w:val="0025204E"/>
    <w:rsid w:val="00254642"/>
    <w:rsid w:val="0025560C"/>
    <w:rsid w:val="0025739A"/>
    <w:rsid w:val="00257751"/>
    <w:rsid w:val="0026051E"/>
    <w:rsid w:val="00260686"/>
    <w:rsid w:val="00263486"/>
    <w:rsid w:val="00267448"/>
    <w:rsid w:val="00267C0C"/>
    <w:rsid w:val="0027064F"/>
    <w:rsid w:val="0027242D"/>
    <w:rsid w:val="00274052"/>
    <w:rsid w:val="00277825"/>
    <w:rsid w:val="00277953"/>
    <w:rsid w:val="0028008B"/>
    <w:rsid w:val="002804AD"/>
    <w:rsid w:val="0028051D"/>
    <w:rsid w:val="00281E62"/>
    <w:rsid w:val="0028256F"/>
    <w:rsid w:val="00283149"/>
    <w:rsid w:val="00291E3D"/>
    <w:rsid w:val="00292293"/>
    <w:rsid w:val="00294513"/>
    <w:rsid w:val="00296643"/>
    <w:rsid w:val="00297A6C"/>
    <w:rsid w:val="002A0EA6"/>
    <w:rsid w:val="002A1BA8"/>
    <w:rsid w:val="002A27E7"/>
    <w:rsid w:val="002A54E5"/>
    <w:rsid w:val="002B2974"/>
    <w:rsid w:val="002B3C03"/>
    <w:rsid w:val="002B4BBD"/>
    <w:rsid w:val="002B7FFB"/>
    <w:rsid w:val="002C170D"/>
    <w:rsid w:val="002C3C26"/>
    <w:rsid w:val="002C517F"/>
    <w:rsid w:val="002D011B"/>
    <w:rsid w:val="002D60F8"/>
    <w:rsid w:val="002D7762"/>
    <w:rsid w:val="002E02FD"/>
    <w:rsid w:val="002E30B1"/>
    <w:rsid w:val="002E3830"/>
    <w:rsid w:val="002E5251"/>
    <w:rsid w:val="002E6E5A"/>
    <w:rsid w:val="002F5FA8"/>
    <w:rsid w:val="002F6857"/>
    <w:rsid w:val="002F7547"/>
    <w:rsid w:val="003006C2"/>
    <w:rsid w:val="00302B23"/>
    <w:rsid w:val="003031A2"/>
    <w:rsid w:val="00304040"/>
    <w:rsid w:val="00304475"/>
    <w:rsid w:val="00304A18"/>
    <w:rsid w:val="00304E3F"/>
    <w:rsid w:val="00306597"/>
    <w:rsid w:val="00307AA1"/>
    <w:rsid w:val="00312ABB"/>
    <w:rsid w:val="00313E0E"/>
    <w:rsid w:val="00316B8C"/>
    <w:rsid w:val="00317690"/>
    <w:rsid w:val="003200F4"/>
    <w:rsid w:val="00321581"/>
    <w:rsid w:val="003215E1"/>
    <w:rsid w:val="00323C2E"/>
    <w:rsid w:val="00327BA2"/>
    <w:rsid w:val="003335B7"/>
    <w:rsid w:val="003351A9"/>
    <w:rsid w:val="003358D8"/>
    <w:rsid w:val="00336DAD"/>
    <w:rsid w:val="00340006"/>
    <w:rsid w:val="003425BF"/>
    <w:rsid w:val="0034329C"/>
    <w:rsid w:val="003437A0"/>
    <w:rsid w:val="003457B4"/>
    <w:rsid w:val="0034635B"/>
    <w:rsid w:val="00346C46"/>
    <w:rsid w:val="0035005F"/>
    <w:rsid w:val="003532BB"/>
    <w:rsid w:val="00356D5F"/>
    <w:rsid w:val="0036045A"/>
    <w:rsid w:val="003636AF"/>
    <w:rsid w:val="003679AE"/>
    <w:rsid w:val="003710BC"/>
    <w:rsid w:val="00372DD5"/>
    <w:rsid w:val="00372FF4"/>
    <w:rsid w:val="00376779"/>
    <w:rsid w:val="003767EB"/>
    <w:rsid w:val="003774A9"/>
    <w:rsid w:val="0037765F"/>
    <w:rsid w:val="00380326"/>
    <w:rsid w:val="003852EA"/>
    <w:rsid w:val="00386683"/>
    <w:rsid w:val="00387ED0"/>
    <w:rsid w:val="0039121B"/>
    <w:rsid w:val="00391A73"/>
    <w:rsid w:val="00391E6C"/>
    <w:rsid w:val="0039253A"/>
    <w:rsid w:val="00394845"/>
    <w:rsid w:val="00396DCA"/>
    <w:rsid w:val="0039765F"/>
    <w:rsid w:val="003A12C7"/>
    <w:rsid w:val="003A3F63"/>
    <w:rsid w:val="003A4CB7"/>
    <w:rsid w:val="003A566E"/>
    <w:rsid w:val="003A5BD9"/>
    <w:rsid w:val="003A6382"/>
    <w:rsid w:val="003B0E97"/>
    <w:rsid w:val="003B2BF8"/>
    <w:rsid w:val="003B3059"/>
    <w:rsid w:val="003B4702"/>
    <w:rsid w:val="003B4BD6"/>
    <w:rsid w:val="003B4C92"/>
    <w:rsid w:val="003C0137"/>
    <w:rsid w:val="003C0AAC"/>
    <w:rsid w:val="003C12D2"/>
    <w:rsid w:val="003C2689"/>
    <w:rsid w:val="003C2D72"/>
    <w:rsid w:val="003C3777"/>
    <w:rsid w:val="003C4526"/>
    <w:rsid w:val="003C516A"/>
    <w:rsid w:val="003C5CDC"/>
    <w:rsid w:val="003C6890"/>
    <w:rsid w:val="003C7C69"/>
    <w:rsid w:val="003D0C46"/>
    <w:rsid w:val="003D23B3"/>
    <w:rsid w:val="003D294D"/>
    <w:rsid w:val="003D3F81"/>
    <w:rsid w:val="003D7155"/>
    <w:rsid w:val="003D7B81"/>
    <w:rsid w:val="003E0E78"/>
    <w:rsid w:val="003E1F59"/>
    <w:rsid w:val="003E2675"/>
    <w:rsid w:val="003E5E9C"/>
    <w:rsid w:val="003E6214"/>
    <w:rsid w:val="003E79C3"/>
    <w:rsid w:val="003F0179"/>
    <w:rsid w:val="003F3024"/>
    <w:rsid w:val="003F5875"/>
    <w:rsid w:val="0040106A"/>
    <w:rsid w:val="00402AB8"/>
    <w:rsid w:val="00402B34"/>
    <w:rsid w:val="00405813"/>
    <w:rsid w:val="004065B9"/>
    <w:rsid w:val="004079DE"/>
    <w:rsid w:val="00415A45"/>
    <w:rsid w:val="00422279"/>
    <w:rsid w:val="00422374"/>
    <w:rsid w:val="00422551"/>
    <w:rsid w:val="0042262A"/>
    <w:rsid w:val="004229A2"/>
    <w:rsid w:val="0042363A"/>
    <w:rsid w:val="00430F2A"/>
    <w:rsid w:val="004328CF"/>
    <w:rsid w:val="004328EB"/>
    <w:rsid w:val="00432CC2"/>
    <w:rsid w:val="004356DB"/>
    <w:rsid w:val="00441695"/>
    <w:rsid w:val="004444C8"/>
    <w:rsid w:val="0044568E"/>
    <w:rsid w:val="00446149"/>
    <w:rsid w:val="00450CA4"/>
    <w:rsid w:val="00454176"/>
    <w:rsid w:val="004625F3"/>
    <w:rsid w:val="0046299F"/>
    <w:rsid w:val="004674F2"/>
    <w:rsid w:val="00467D8B"/>
    <w:rsid w:val="004751CE"/>
    <w:rsid w:val="004758C0"/>
    <w:rsid w:val="00480CFD"/>
    <w:rsid w:val="004823B1"/>
    <w:rsid w:val="0048342D"/>
    <w:rsid w:val="00487AB6"/>
    <w:rsid w:val="00490A16"/>
    <w:rsid w:val="004917D7"/>
    <w:rsid w:val="0049284E"/>
    <w:rsid w:val="00494149"/>
    <w:rsid w:val="00494904"/>
    <w:rsid w:val="0049747F"/>
    <w:rsid w:val="004A4996"/>
    <w:rsid w:val="004A6767"/>
    <w:rsid w:val="004B0A3F"/>
    <w:rsid w:val="004B2404"/>
    <w:rsid w:val="004B6185"/>
    <w:rsid w:val="004B6715"/>
    <w:rsid w:val="004C1703"/>
    <w:rsid w:val="004C29E1"/>
    <w:rsid w:val="004C3F89"/>
    <w:rsid w:val="004C57EC"/>
    <w:rsid w:val="004C5B5D"/>
    <w:rsid w:val="004D781F"/>
    <w:rsid w:val="004E0FAC"/>
    <w:rsid w:val="004E13D8"/>
    <w:rsid w:val="004E274E"/>
    <w:rsid w:val="004E2EED"/>
    <w:rsid w:val="004E43B4"/>
    <w:rsid w:val="004E7BFE"/>
    <w:rsid w:val="004F00EC"/>
    <w:rsid w:val="004F2202"/>
    <w:rsid w:val="004F2CBC"/>
    <w:rsid w:val="004F4C16"/>
    <w:rsid w:val="004F552A"/>
    <w:rsid w:val="004F5EC3"/>
    <w:rsid w:val="004F5F43"/>
    <w:rsid w:val="004F6C19"/>
    <w:rsid w:val="004F7149"/>
    <w:rsid w:val="0050058F"/>
    <w:rsid w:val="005005D5"/>
    <w:rsid w:val="00500764"/>
    <w:rsid w:val="00502492"/>
    <w:rsid w:val="00502A09"/>
    <w:rsid w:val="00505300"/>
    <w:rsid w:val="00505763"/>
    <w:rsid w:val="00506F75"/>
    <w:rsid w:val="0051083A"/>
    <w:rsid w:val="00510AA8"/>
    <w:rsid w:val="005145AA"/>
    <w:rsid w:val="00514B00"/>
    <w:rsid w:val="005156E2"/>
    <w:rsid w:val="00515773"/>
    <w:rsid w:val="005201C7"/>
    <w:rsid w:val="00521138"/>
    <w:rsid w:val="00522621"/>
    <w:rsid w:val="00524A3C"/>
    <w:rsid w:val="00525137"/>
    <w:rsid w:val="00525B85"/>
    <w:rsid w:val="00527090"/>
    <w:rsid w:val="0052750E"/>
    <w:rsid w:val="005302BE"/>
    <w:rsid w:val="005305A3"/>
    <w:rsid w:val="00534980"/>
    <w:rsid w:val="0053627E"/>
    <w:rsid w:val="00542CF8"/>
    <w:rsid w:val="00545B2F"/>
    <w:rsid w:val="00546A07"/>
    <w:rsid w:val="0055013E"/>
    <w:rsid w:val="00550432"/>
    <w:rsid w:val="0055444D"/>
    <w:rsid w:val="00556A75"/>
    <w:rsid w:val="005573F2"/>
    <w:rsid w:val="00557E56"/>
    <w:rsid w:val="005604A2"/>
    <w:rsid w:val="005615FC"/>
    <w:rsid w:val="00564465"/>
    <w:rsid w:val="00566247"/>
    <w:rsid w:val="00567B73"/>
    <w:rsid w:val="00571BD4"/>
    <w:rsid w:val="00573AFE"/>
    <w:rsid w:val="00574406"/>
    <w:rsid w:val="00575AF3"/>
    <w:rsid w:val="00580D7A"/>
    <w:rsid w:val="0058225F"/>
    <w:rsid w:val="00583064"/>
    <w:rsid w:val="005836F6"/>
    <w:rsid w:val="005845D7"/>
    <w:rsid w:val="00591349"/>
    <w:rsid w:val="005A037E"/>
    <w:rsid w:val="005A1416"/>
    <w:rsid w:val="005A6FF5"/>
    <w:rsid w:val="005B2DB5"/>
    <w:rsid w:val="005B3DF5"/>
    <w:rsid w:val="005B442E"/>
    <w:rsid w:val="005B6AEE"/>
    <w:rsid w:val="005B7D4C"/>
    <w:rsid w:val="005C1D53"/>
    <w:rsid w:val="005C379E"/>
    <w:rsid w:val="005C4676"/>
    <w:rsid w:val="005C4D06"/>
    <w:rsid w:val="005C67BC"/>
    <w:rsid w:val="005C78C5"/>
    <w:rsid w:val="005D0CA1"/>
    <w:rsid w:val="005D1F75"/>
    <w:rsid w:val="005D501D"/>
    <w:rsid w:val="005D621E"/>
    <w:rsid w:val="005D7066"/>
    <w:rsid w:val="005E0140"/>
    <w:rsid w:val="005E22C9"/>
    <w:rsid w:val="005E26E0"/>
    <w:rsid w:val="005E4428"/>
    <w:rsid w:val="005E6450"/>
    <w:rsid w:val="005E762B"/>
    <w:rsid w:val="005F1B1A"/>
    <w:rsid w:val="005F2762"/>
    <w:rsid w:val="005F2F41"/>
    <w:rsid w:val="005F34AE"/>
    <w:rsid w:val="006009A8"/>
    <w:rsid w:val="00601FE4"/>
    <w:rsid w:val="006034FE"/>
    <w:rsid w:val="0060352D"/>
    <w:rsid w:val="00603D53"/>
    <w:rsid w:val="00604A64"/>
    <w:rsid w:val="00604BD9"/>
    <w:rsid w:val="00604E9B"/>
    <w:rsid w:val="006052CD"/>
    <w:rsid w:val="00611B3D"/>
    <w:rsid w:val="00612431"/>
    <w:rsid w:val="00614EDD"/>
    <w:rsid w:val="006159EB"/>
    <w:rsid w:val="00616F72"/>
    <w:rsid w:val="00617031"/>
    <w:rsid w:val="006175BB"/>
    <w:rsid w:val="0062136C"/>
    <w:rsid w:val="00621614"/>
    <w:rsid w:val="00622124"/>
    <w:rsid w:val="00623D60"/>
    <w:rsid w:val="00626707"/>
    <w:rsid w:val="0063261B"/>
    <w:rsid w:val="006336FA"/>
    <w:rsid w:val="0063449A"/>
    <w:rsid w:val="00635123"/>
    <w:rsid w:val="00637075"/>
    <w:rsid w:val="00645725"/>
    <w:rsid w:val="00647E20"/>
    <w:rsid w:val="0065048D"/>
    <w:rsid w:val="00650DA6"/>
    <w:rsid w:val="0065177D"/>
    <w:rsid w:val="0065250F"/>
    <w:rsid w:val="006536E9"/>
    <w:rsid w:val="00656119"/>
    <w:rsid w:val="006562D5"/>
    <w:rsid w:val="0065735F"/>
    <w:rsid w:val="00660896"/>
    <w:rsid w:val="00660EA4"/>
    <w:rsid w:val="00661AA6"/>
    <w:rsid w:val="00662150"/>
    <w:rsid w:val="0066291B"/>
    <w:rsid w:val="0066440A"/>
    <w:rsid w:val="00673D51"/>
    <w:rsid w:val="00674666"/>
    <w:rsid w:val="00674A37"/>
    <w:rsid w:val="00675A4D"/>
    <w:rsid w:val="00676C50"/>
    <w:rsid w:val="006774FA"/>
    <w:rsid w:val="00681B16"/>
    <w:rsid w:val="0068349F"/>
    <w:rsid w:val="006844D2"/>
    <w:rsid w:val="0068776A"/>
    <w:rsid w:val="006A0826"/>
    <w:rsid w:val="006A176E"/>
    <w:rsid w:val="006A2A76"/>
    <w:rsid w:val="006A3050"/>
    <w:rsid w:val="006A4384"/>
    <w:rsid w:val="006A47F3"/>
    <w:rsid w:val="006A4AD9"/>
    <w:rsid w:val="006A4E9D"/>
    <w:rsid w:val="006A524D"/>
    <w:rsid w:val="006A53ED"/>
    <w:rsid w:val="006B3502"/>
    <w:rsid w:val="006B53C1"/>
    <w:rsid w:val="006B6994"/>
    <w:rsid w:val="006C1B04"/>
    <w:rsid w:val="006C253D"/>
    <w:rsid w:val="006C30A0"/>
    <w:rsid w:val="006D04F0"/>
    <w:rsid w:val="006D0646"/>
    <w:rsid w:val="006D22A8"/>
    <w:rsid w:val="006D4308"/>
    <w:rsid w:val="006D4315"/>
    <w:rsid w:val="006D53F6"/>
    <w:rsid w:val="006D5E2B"/>
    <w:rsid w:val="006D5EC4"/>
    <w:rsid w:val="006D72C3"/>
    <w:rsid w:val="006D72D8"/>
    <w:rsid w:val="006E0EB0"/>
    <w:rsid w:val="006E2092"/>
    <w:rsid w:val="006E30D1"/>
    <w:rsid w:val="006E3C82"/>
    <w:rsid w:val="006E6480"/>
    <w:rsid w:val="006E665A"/>
    <w:rsid w:val="006F0DED"/>
    <w:rsid w:val="006F4174"/>
    <w:rsid w:val="006F55A5"/>
    <w:rsid w:val="006F59AE"/>
    <w:rsid w:val="006F5DD9"/>
    <w:rsid w:val="006F7AF5"/>
    <w:rsid w:val="00701953"/>
    <w:rsid w:val="0070267E"/>
    <w:rsid w:val="0070679A"/>
    <w:rsid w:val="00706C53"/>
    <w:rsid w:val="0071357C"/>
    <w:rsid w:val="00715361"/>
    <w:rsid w:val="00717048"/>
    <w:rsid w:val="00717288"/>
    <w:rsid w:val="00721F54"/>
    <w:rsid w:val="007221AD"/>
    <w:rsid w:val="00725322"/>
    <w:rsid w:val="00725873"/>
    <w:rsid w:val="0072677D"/>
    <w:rsid w:val="0072692A"/>
    <w:rsid w:val="00727AF8"/>
    <w:rsid w:val="007319D8"/>
    <w:rsid w:val="007320D6"/>
    <w:rsid w:val="00732653"/>
    <w:rsid w:val="00733AC8"/>
    <w:rsid w:val="0073453B"/>
    <w:rsid w:val="00737A41"/>
    <w:rsid w:val="00740A18"/>
    <w:rsid w:val="00740CFC"/>
    <w:rsid w:val="00741145"/>
    <w:rsid w:val="00742EC5"/>
    <w:rsid w:val="0074514C"/>
    <w:rsid w:val="0074592D"/>
    <w:rsid w:val="007465C6"/>
    <w:rsid w:val="00746DFA"/>
    <w:rsid w:val="00747287"/>
    <w:rsid w:val="00751378"/>
    <w:rsid w:val="007518E1"/>
    <w:rsid w:val="007525F6"/>
    <w:rsid w:val="00753DEF"/>
    <w:rsid w:val="007559DE"/>
    <w:rsid w:val="00756470"/>
    <w:rsid w:val="007566B2"/>
    <w:rsid w:val="00757433"/>
    <w:rsid w:val="007576A6"/>
    <w:rsid w:val="00761EC7"/>
    <w:rsid w:val="00765462"/>
    <w:rsid w:val="00767E68"/>
    <w:rsid w:val="00770D54"/>
    <w:rsid w:val="007719F8"/>
    <w:rsid w:val="00773B37"/>
    <w:rsid w:val="00773B99"/>
    <w:rsid w:val="00776B02"/>
    <w:rsid w:val="007770DC"/>
    <w:rsid w:val="0078004C"/>
    <w:rsid w:val="00780EC6"/>
    <w:rsid w:val="00781491"/>
    <w:rsid w:val="007834ED"/>
    <w:rsid w:val="00783F72"/>
    <w:rsid w:val="00787AD4"/>
    <w:rsid w:val="00792813"/>
    <w:rsid w:val="007932ED"/>
    <w:rsid w:val="007939A4"/>
    <w:rsid w:val="00795D7F"/>
    <w:rsid w:val="007968F1"/>
    <w:rsid w:val="007A27EF"/>
    <w:rsid w:val="007A3D9A"/>
    <w:rsid w:val="007A42C2"/>
    <w:rsid w:val="007A57D5"/>
    <w:rsid w:val="007A5AA7"/>
    <w:rsid w:val="007A6C87"/>
    <w:rsid w:val="007A6EEC"/>
    <w:rsid w:val="007A7FDF"/>
    <w:rsid w:val="007B0B52"/>
    <w:rsid w:val="007B0BC5"/>
    <w:rsid w:val="007B1505"/>
    <w:rsid w:val="007B16AE"/>
    <w:rsid w:val="007B3103"/>
    <w:rsid w:val="007B3E23"/>
    <w:rsid w:val="007B415F"/>
    <w:rsid w:val="007B4395"/>
    <w:rsid w:val="007B5944"/>
    <w:rsid w:val="007B67F8"/>
    <w:rsid w:val="007C4BFA"/>
    <w:rsid w:val="007C65D4"/>
    <w:rsid w:val="007D06A7"/>
    <w:rsid w:val="007D0E65"/>
    <w:rsid w:val="007D0F2E"/>
    <w:rsid w:val="007D214A"/>
    <w:rsid w:val="007D4314"/>
    <w:rsid w:val="007D4D74"/>
    <w:rsid w:val="007D53EC"/>
    <w:rsid w:val="007E0D58"/>
    <w:rsid w:val="007E4159"/>
    <w:rsid w:val="007E46DD"/>
    <w:rsid w:val="007E5447"/>
    <w:rsid w:val="007E5BCF"/>
    <w:rsid w:val="007E6410"/>
    <w:rsid w:val="007F034F"/>
    <w:rsid w:val="007F09C6"/>
    <w:rsid w:val="007F2532"/>
    <w:rsid w:val="007F344F"/>
    <w:rsid w:val="007F3C0D"/>
    <w:rsid w:val="007F6037"/>
    <w:rsid w:val="008008A0"/>
    <w:rsid w:val="00800920"/>
    <w:rsid w:val="00800CFC"/>
    <w:rsid w:val="00802738"/>
    <w:rsid w:val="00802A45"/>
    <w:rsid w:val="00804FD1"/>
    <w:rsid w:val="0080613F"/>
    <w:rsid w:val="008063E3"/>
    <w:rsid w:val="008078C9"/>
    <w:rsid w:val="00813247"/>
    <w:rsid w:val="00814035"/>
    <w:rsid w:val="008168C0"/>
    <w:rsid w:val="00823226"/>
    <w:rsid w:val="0082403C"/>
    <w:rsid w:val="00824838"/>
    <w:rsid w:val="0082542C"/>
    <w:rsid w:val="00833201"/>
    <w:rsid w:val="008368CC"/>
    <w:rsid w:val="00837FDF"/>
    <w:rsid w:val="00841150"/>
    <w:rsid w:val="00841960"/>
    <w:rsid w:val="00843C71"/>
    <w:rsid w:val="0084677C"/>
    <w:rsid w:val="00846945"/>
    <w:rsid w:val="00846DE0"/>
    <w:rsid w:val="00847261"/>
    <w:rsid w:val="0084788A"/>
    <w:rsid w:val="00850C4D"/>
    <w:rsid w:val="00851BF6"/>
    <w:rsid w:val="008522DA"/>
    <w:rsid w:val="00852DC0"/>
    <w:rsid w:val="008548FD"/>
    <w:rsid w:val="00861454"/>
    <w:rsid w:val="008642EE"/>
    <w:rsid w:val="00865CFC"/>
    <w:rsid w:val="00870E39"/>
    <w:rsid w:val="00871722"/>
    <w:rsid w:val="008743E0"/>
    <w:rsid w:val="00876ED1"/>
    <w:rsid w:val="00880E6E"/>
    <w:rsid w:val="008816D8"/>
    <w:rsid w:val="0088192D"/>
    <w:rsid w:val="008833C1"/>
    <w:rsid w:val="00883429"/>
    <w:rsid w:val="00884377"/>
    <w:rsid w:val="008866E8"/>
    <w:rsid w:val="008869AE"/>
    <w:rsid w:val="00887055"/>
    <w:rsid w:val="008875B1"/>
    <w:rsid w:val="008917BB"/>
    <w:rsid w:val="00892D91"/>
    <w:rsid w:val="00893420"/>
    <w:rsid w:val="00894D63"/>
    <w:rsid w:val="00895598"/>
    <w:rsid w:val="008958F5"/>
    <w:rsid w:val="00895B90"/>
    <w:rsid w:val="008A1BD8"/>
    <w:rsid w:val="008A2F72"/>
    <w:rsid w:val="008A3A48"/>
    <w:rsid w:val="008A469A"/>
    <w:rsid w:val="008A588F"/>
    <w:rsid w:val="008A68EC"/>
    <w:rsid w:val="008A68EE"/>
    <w:rsid w:val="008A6B9A"/>
    <w:rsid w:val="008A6D78"/>
    <w:rsid w:val="008A7E45"/>
    <w:rsid w:val="008B0090"/>
    <w:rsid w:val="008B00CA"/>
    <w:rsid w:val="008B27B6"/>
    <w:rsid w:val="008B2DA8"/>
    <w:rsid w:val="008B3EC9"/>
    <w:rsid w:val="008B40DD"/>
    <w:rsid w:val="008B4405"/>
    <w:rsid w:val="008B4B52"/>
    <w:rsid w:val="008B5137"/>
    <w:rsid w:val="008B7396"/>
    <w:rsid w:val="008C18A6"/>
    <w:rsid w:val="008C311D"/>
    <w:rsid w:val="008C37D0"/>
    <w:rsid w:val="008C5559"/>
    <w:rsid w:val="008C6C4B"/>
    <w:rsid w:val="008C7030"/>
    <w:rsid w:val="008C765B"/>
    <w:rsid w:val="008D1568"/>
    <w:rsid w:val="008D31DE"/>
    <w:rsid w:val="008D3268"/>
    <w:rsid w:val="008D4CB9"/>
    <w:rsid w:val="008F2526"/>
    <w:rsid w:val="008F4FF9"/>
    <w:rsid w:val="008F54C4"/>
    <w:rsid w:val="008F5975"/>
    <w:rsid w:val="008F6A2E"/>
    <w:rsid w:val="009006AC"/>
    <w:rsid w:val="0090121A"/>
    <w:rsid w:val="009015D3"/>
    <w:rsid w:val="00910A8B"/>
    <w:rsid w:val="00911822"/>
    <w:rsid w:val="00913E10"/>
    <w:rsid w:val="009140C5"/>
    <w:rsid w:val="009150D9"/>
    <w:rsid w:val="00917245"/>
    <w:rsid w:val="00917612"/>
    <w:rsid w:val="009204E9"/>
    <w:rsid w:val="00920D80"/>
    <w:rsid w:val="00920E97"/>
    <w:rsid w:val="00921E34"/>
    <w:rsid w:val="00922A58"/>
    <w:rsid w:val="00927E44"/>
    <w:rsid w:val="0093135B"/>
    <w:rsid w:val="00934D39"/>
    <w:rsid w:val="0093720B"/>
    <w:rsid w:val="00937B0C"/>
    <w:rsid w:val="0094534B"/>
    <w:rsid w:val="00945DB2"/>
    <w:rsid w:val="009460CB"/>
    <w:rsid w:val="00951855"/>
    <w:rsid w:val="009539D4"/>
    <w:rsid w:val="00953F82"/>
    <w:rsid w:val="0095619B"/>
    <w:rsid w:val="00957402"/>
    <w:rsid w:val="00962A27"/>
    <w:rsid w:val="00965192"/>
    <w:rsid w:val="00970263"/>
    <w:rsid w:val="0097164E"/>
    <w:rsid w:val="00971A71"/>
    <w:rsid w:val="00972303"/>
    <w:rsid w:val="0097262C"/>
    <w:rsid w:val="009726BE"/>
    <w:rsid w:val="009726DB"/>
    <w:rsid w:val="00974677"/>
    <w:rsid w:val="00976543"/>
    <w:rsid w:val="009766EC"/>
    <w:rsid w:val="00977477"/>
    <w:rsid w:val="009800B5"/>
    <w:rsid w:val="009810DA"/>
    <w:rsid w:val="00981B5C"/>
    <w:rsid w:val="00982E28"/>
    <w:rsid w:val="00984438"/>
    <w:rsid w:val="00984F81"/>
    <w:rsid w:val="009853A4"/>
    <w:rsid w:val="00985B02"/>
    <w:rsid w:val="00985E48"/>
    <w:rsid w:val="00991B4C"/>
    <w:rsid w:val="0099348A"/>
    <w:rsid w:val="00993D69"/>
    <w:rsid w:val="00995239"/>
    <w:rsid w:val="0099577A"/>
    <w:rsid w:val="00996263"/>
    <w:rsid w:val="00996CB5"/>
    <w:rsid w:val="009A04AF"/>
    <w:rsid w:val="009A1A37"/>
    <w:rsid w:val="009A4233"/>
    <w:rsid w:val="009A4FC6"/>
    <w:rsid w:val="009A6334"/>
    <w:rsid w:val="009A71E6"/>
    <w:rsid w:val="009B0A97"/>
    <w:rsid w:val="009B301B"/>
    <w:rsid w:val="009B3FA2"/>
    <w:rsid w:val="009B49CC"/>
    <w:rsid w:val="009B5310"/>
    <w:rsid w:val="009B7B5E"/>
    <w:rsid w:val="009C1980"/>
    <w:rsid w:val="009C38E9"/>
    <w:rsid w:val="009C408D"/>
    <w:rsid w:val="009C50DB"/>
    <w:rsid w:val="009C522D"/>
    <w:rsid w:val="009C53EC"/>
    <w:rsid w:val="009D097A"/>
    <w:rsid w:val="009D0F1E"/>
    <w:rsid w:val="009D25D8"/>
    <w:rsid w:val="009D559F"/>
    <w:rsid w:val="009D722E"/>
    <w:rsid w:val="009D782C"/>
    <w:rsid w:val="009E12DA"/>
    <w:rsid w:val="009E1FE6"/>
    <w:rsid w:val="009E268F"/>
    <w:rsid w:val="009E310B"/>
    <w:rsid w:val="009E3AB7"/>
    <w:rsid w:val="009E5547"/>
    <w:rsid w:val="009F14C8"/>
    <w:rsid w:val="009F2A0B"/>
    <w:rsid w:val="009F35FD"/>
    <w:rsid w:val="009F3DE2"/>
    <w:rsid w:val="009F483E"/>
    <w:rsid w:val="009F4F6B"/>
    <w:rsid w:val="00A00C85"/>
    <w:rsid w:val="00A010DC"/>
    <w:rsid w:val="00A014CB"/>
    <w:rsid w:val="00A01B7F"/>
    <w:rsid w:val="00A108EF"/>
    <w:rsid w:val="00A10A10"/>
    <w:rsid w:val="00A10B26"/>
    <w:rsid w:val="00A11B8F"/>
    <w:rsid w:val="00A1275D"/>
    <w:rsid w:val="00A13234"/>
    <w:rsid w:val="00A149B6"/>
    <w:rsid w:val="00A17CA6"/>
    <w:rsid w:val="00A215E0"/>
    <w:rsid w:val="00A22116"/>
    <w:rsid w:val="00A23790"/>
    <w:rsid w:val="00A24336"/>
    <w:rsid w:val="00A251DA"/>
    <w:rsid w:val="00A27931"/>
    <w:rsid w:val="00A3145F"/>
    <w:rsid w:val="00A31D72"/>
    <w:rsid w:val="00A35191"/>
    <w:rsid w:val="00A3670C"/>
    <w:rsid w:val="00A37A90"/>
    <w:rsid w:val="00A37CBD"/>
    <w:rsid w:val="00A40BCA"/>
    <w:rsid w:val="00A45ECD"/>
    <w:rsid w:val="00A46C37"/>
    <w:rsid w:val="00A47344"/>
    <w:rsid w:val="00A475BF"/>
    <w:rsid w:val="00A52258"/>
    <w:rsid w:val="00A54E8B"/>
    <w:rsid w:val="00A55F03"/>
    <w:rsid w:val="00A56D25"/>
    <w:rsid w:val="00A57141"/>
    <w:rsid w:val="00A61C29"/>
    <w:rsid w:val="00A64072"/>
    <w:rsid w:val="00A64DF9"/>
    <w:rsid w:val="00A652D1"/>
    <w:rsid w:val="00A65F3A"/>
    <w:rsid w:val="00A702E5"/>
    <w:rsid w:val="00A70826"/>
    <w:rsid w:val="00A715FF"/>
    <w:rsid w:val="00A71C36"/>
    <w:rsid w:val="00A73D32"/>
    <w:rsid w:val="00A748FA"/>
    <w:rsid w:val="00A7555D"/>
    <w:rsid w:val="00A81B77"/>
    <w:rsid w:val="00A82ED2"/>
    <w:rsid w:val="00A84135"/>
    <w:rsid w:val="00A84210"/>
    <w:rsid w:val="00A86834"/>
    <w:rsid w:val="00A87BAF"/>
    <w:rsid w:val="00A90902"/>
    <w:rsid w:val="00A933A9"/>
    <w:rsid w:val="00A93BB8"/>
    <w:rsid w:val="00A958C4"/>
    <w:rsid w:val="00A97447"/>
    <w:rsid w:val="00AA3FE1"/>
    <w:rsid w:val="00AA51D2"/>
    <w:rsid w:val="00AA7963"/>
    <w:rsid w:val="00AB149A"/>
    <w:rsid w:val="00AB1A7B"/>
    <w:rsid w:val="00AB309F"/>
    <w:rsid w:val="00AB4435"/>
    <w:rsid w:val="00AB4A99"/>
    <w:rsid w:val="00AB50DD"/>
    <w:rsid w:val="00AB69C5"/>
    <w:rsid w:val="00AB7108"/>
    <w:rsid w:val="00AB7A3A"/>
    <w:rsid w:val="00AC21C9"/>
    <w:rsid w:val="00AC401B"/>
    <w:rsid w:val="00AC4C3C"/>
    <w:rsid w:val="00AC4CE4"/>
    <w:rsid w:val="00AC5B54"/>
    <w:rsid w:val="00AC7608"/>
    <w:rsid w:val="00AD4B41"/>
    <w:rsid w:val="00AD5183"/>
    <w:rsid w:val="00AE082D"/>
    <w:rsid w:val="00AE1161"/>
    <w:rsid w:val="00AE2940"/>
    <w:rsid w:val="00AE77A2"/>
    <w:rsid w:val="00AF0C5D"/>
    <w:rsid w:val="00AF3563"/>
    <w:rsid w:val="00AF4428"/>
    <w:rsid w:val="00AF5D84"/>
    <w:rsid w:val="00AF610A"/>
    <w:rsid w:val="00AF75F7"/>
    <w:rsid w:val="00B00A16"/>
    <w:rsid w:val="00B011D7"/>
    <w:rsid w:val="00B016CF"/>
    <w:rsid w:val="00B01CBA"/>
    <w:rsid w:val="00B03534"/>
    <w:rsid w:val="00B04F48"/>
    <w:rsid w:val="00B062E0"/>
    <w:rsid w:val="00B11A14"/>
    <w:rsid w:val="00B21C0E"/>
    <w:rsid w:val="00B21CEC"/>
    <w:rsid w:val="00B237F1"/>
    <w:rsid w:val="00B24E74"/>
    <w:rsid w:val="00B31AA3"/>
    <w:rsid w:val="00B32DBC"/>
    <w:rsid w:val="00B33E01"/>
    <w:rsid w:val="00B3460B"/>
    <w:rsid w:val="00B373C2"/>
    <w:rsid w:val="00B4154A"/>
    <w:rsid w:val="00B41D69"/>
    <w:rsid w:val="00B448B0"/>
    <w:rsid w:val="00B46575"/>
    <w:rsid w:val="00B47778"/>
    <w:rsid w:val="00B533A0"/>
    <w:rsid w:val="00B560C7"/>
    <w:rsid w:val="00B57604"/>
    <w:rsid w:val="00B616B7"/>
    <w:rsid w:val="00B61B7E"/>
    <w:rsid w:val="00B625F7"/>
    <w:rsid w:val="00B660FE"/>
    <w:rsid w:val="00B6694E"/>
    <w:rsid w:val="00B71ABC"/>
    <w:rsid w:val="00B72B52"/>
    <w:rsid w:val="00B7369D"/>
    <w:rsid w:val="00B7378F"/>
    <w:rsid w:val="00B74B45"/>
    <w:rsid w:val="00B75020"/>
    <w:rsid w:val="00B7538E"/>
    <w:rsid w:val="00B75A28"/>
    <w:rsid w:val="00B769CF"/>
    <w:rsid w:val="00B7709D"/>
    <w:rsid w:val="00B77A65"/>
    <w:rsid w:val="00B77CAB"/>
    <w:rsid w:val="00B80C60"/>
    <w:rsid w:val="00B81284"/>
    <w:rsid w:val="00B8363C"/>
    <w:rsid w:val="00B83E95"/>
    <w:rsid w:val="00B85616"/>
    <w:rsid w:val="00B85934"/>
    <w:rsid w:val="00B85AC1"/>
    <w:rsid w:val="00B91155"/>
    <w:rsid w:val="00B946AC"/>
    <w:rsid w:val="00B966FE"/>
    <w:rsid w:val="00B975CF"/>
    <w:rsid w:val="00B97C1B"/>
    <w:rsid w:val="00B97F4A"/>
    <w:rsid w:val="00BA0747"/>
    <w:rsid w:val="00BA1594"/>
    <w:rsid w:val="00BA1CFA"/>
    <w:rsid w:val="00BA32D6"/>
    <w:rsid w:val="00BA37ED"/>
    <w:rsid w:val="00BB075C"/>
    <w:rsid w:val="00BB0B5D"/>
    <w:rsid w:val="00BB3B31"/>
    <w:rsid w:val="00BB4A5C"/>
    <w:rsid w:val="00BB5DCE"/>
    <w:rsid w:val="00BB7A97"/>
    <w:rsid w:val="00BC1CD8"/>
    <w:rsid w:val="00BC370D"/>
    <w:rsid w:val="00BC4292"/>
    <w:rsid w:val="00BC48D7"/>
    <w:rsid w:val="00BC6101"/>
    <w:rsid w:val="00BC7AC7"/>
    <w:rsid w:val="00BD53AF"/>
    <w:rsid w:val="00BD53B0"/>
    <w:rsid w:val="00BD6C7F"/>
    <w:rsid w:val="00BE237F"/>
    <w:rsid w:val="00BE2EF9"/>
    <w:rsid w:val="00BE3A78"/>
    <w:rsid w:val="00BE48D6"/>
    <w:rsid w:val="00BE4EF1"/>
    <w:rsid w:val="00BE63D8"/>
    <w:rsid w:val="00BF11D6"/>
    <w:rsid w:val="00BF2A09"/>
    <w:rsid w:val="00BF53EB"/>
    <w:rsid w:val="00C02307"/>
    <w:rsid w:val="00C042E2"/>
    <w:rsid w:val="00C0522A"/>
    <w:rsid w:val="00C06691"/>
    <w:rsid w:val="00C0691D"/>
    <w:rsid w:val="00C06EC5"/>
    <w:rsid w:val="00C072F7"/>
    <w:rsid w:val="00C10054"/>
    <w:rsid w:val="00C135F2"/>
    <w:rsid w:val="00C14D9A"/>
    <w:rsid w:val="00C159DC"/>
    <w:rsid w:val="00C16256"/>
    <w:rsid w:val="00C175DB"/>
    <w:rsid w:val="00C1782F"/>
    <w:rsid w:val="00C2001D"/>
    <w:rsid w:val="00C20ADF"/>
    <w:rsid w:val="00C20FAE"/>
    <w:rsid w:val="00C23347"/>
    <w:rsid w:val="00C24D1E"/>
    <w:rsid w:val="00C2766E"/>
    <w:rsid w:val="00C3024C"/>
    <w:rsid w:val="00C30DD7"/>
    <w:rsid w:val="00C311BD"/>
    <w:rsid w:val="00C31579"/>
    <w:rsid w:val="00C31752"/>
    <w:rsid w:val="00C33FA5"/>
    <w:rsid w:val="00C35633"/>
    <w:rsid w:val="00C3568B"/>
    <w:rsid w:val="00C36EEB"/>
    <w:rsid w:val="00C37323"/>
    <w:rsid w:val="00C407CA"/>
    <w:rsid w:val="00C4179D"/>
    <w:rsid w:val="00C41875"/>
    <w:rsid w:val="00C431AC"/>
    <w:rsid w:val="00C44705"/>
    <w:rsid w:val="00C448E1"/>
    <w:rsid w:val="00C46D90"/>
    <w:rsid w:val="00C5178E"/>
    <w:rsid w:val="00C5290B"/>
    <w:rsid w:val="00C53E3C"/>
    <w:rsid w:val="00C56332"/>
    <w:rsid w:val="00C56F58"/>
    <w:rsid w:val="00C5725D"/>
    <w:rsid w:val="00C60E55"/>
    <w:rsid w:val="00C618FB"/>
    <w:rsid w:val="00C62073"/>
    <w:rsid w:val="00C636ED"/>
    <w:rsid w:val="00C65481"/>
    <w:rsid w:val="00C66DD8"/>
    <w:rsid w:val="00C675FD"/>
    <w:rsid w:val="00C67C56"/>
    <w:rsid w:val="00C701F1"/>
    <w:rsid w:val="00C708F3"/>
    <w:rsid w:val="00C714BD"/>
    <w:rsid w:val="00C72B11"/>
    <w:rsid w:val="00C73686"/>
    <w:rsid w:val="00C74593"/>
    <w:rsid w:val="00C74E42"/>
    <w:rsid w:val="00C75229"/>
    <w:rsid w:val="00C75557"/>
    <w:rsid w:val="00C7671E"/>
    <w:rsid w:val="00C77FEF"/>
    <w:rsid w:val="00C816F2"/>
    <w:rsid w:val="00C837B8"/>
    <w:rsid w:val="00C84F14"/>
    <w:rsid w:val="00C85FFA"/>
    <w:rsid w:val="00C90074"/>
    <w:rsid w:val="00C916EF"/>
    <w:rsid w:val="00C9246E"/>
    <w:rsid w:val="00C92F75"/>
    <w:rsid w:val="00C953A1"/>
    <w:rsid w:val="00C95CC4"/>
    <w:rsid w:val="00C96E57"/>
    <w:rsid w:val="00C96EF4"/>
    <w:rsid w:val="00C97213"/>
    <w:rsid w:val="00CA1C48"/>
    <w:rsid w:val="00CA31CF"/>
    <w:rsid w:val="00CA3BB4"/>
    <w:rsid w:val="00CA4CC3"/>
    <w:rsid w:val="00CA5296"/>
    <w:rsid w:val="00CA77D2"/>
    <w:rsid w:val="00CB3072"/>
    <w:rsid w:val="00CB34E6"/>
    <w:rsid w:val="00CB479B"/>
    <w:rsid w:val="00CC00EB"/>
    <w:rsid w:val="00CC093C"/>
    <w:rsid w:val="00CC2E13"/>
    <w:rsid w:val="00CC5C62"/>
    <w:rsid w:val="00CC671E"/>
    <w:rsid w:val="00CC7AE9"/>
    <w:rsid w:val="00CD185C"/>
    <w:rsid w:val="00CD499A"/>
    <w:rsid w:val="00CD4B67"/>
    <w:rsid w:val="00CD5C93"/>
    <w:rsid w:val="00CD5DFB"/>
    <w:rsid w:val="00CD783A"/>
    <w:rsid w:val="00CE0157"/>
    <w:rsid w:val="00CE0673"/>
    <w:rsid w:val="00CE1A62"/>
    <w:rsid w:val="00CE3CE8"/>
    <w:rsid w:val="00CE46AF"/>
    <w:rsid w:val="00CF2CBD"/>
    <w:rsid w:val="00CF53CD"/>
    <w:rsid w:val="00CF629B"/>
    <w:rsid w:val="00CF6CDE"/>
    <w:rsid w:val="00CF71EE"/>
    <w:rsid w:val="00CF7CE3"/>
    <w:rsid w:val="00D018AB"/>
    <w:rsid w:val="00D069DC"/>
    <w:rsid w:val="00D06D17"/>
    <w:rsid w:val="00D06DBC"/>
    <w:rsid w:val="00D07F75"/>
    <w:rsid w:val="00D12415"/>
    <w:rsid w:val="00D12F10"/>
    <w:rsid w:val="00D168F6"/>
    <w:rsid w:val="00D2066D"/>
    <w:rsid w:val="00D20F26"/>
    <w:rsid w:val="00D21A62"/>
    <w:rsid w:val="00D275AB"/>
    <w:rsid w:val="00D32B91"/>
    <w:rsid w:val="00D3462D"/>
    <w:rsid w:val="00D35B00"/>
    <w:rsid w:val="00D37925"/>
    <w:rsid w:val="00D426AE"/>
    <w:rsid w:val="00D433F2"/>
    <w:rsid w:val="00D4443F"/>
    <w:rsid w:val="00D508BC"/>
    <w:rsid w:val="00D513DD"/>
    <w:rsid w:val="00D51E0B"/>
    <w:rsid w:val="00D524F9"/>
    <w:rsid w:val="00D52F22"/>
    <w:rsid w:val="00D541A3"/>
    <w:rsid w:val="00D55010"/>
    <w:rsid w:val="00D606BA"/>
    <w:rsid w:val="00D63ED4"/>
    <w:rsid w:val="00D651DB"/>
    <w:rsid w:val="00D70ADA"/>
    <w:rsid w:val="00D755F4"/>
    <w:rsid w:val="00D75C2F"/>
    <w:rsid w:val="00D7743C"/>
    <w:rsid w:val="00D77D4A"/>
    <w:rsid w:val="00D800B3"/>
    <w:rsid w:val="00D8198B"/>
    <w:rsid w:val="00D81C15"/>
    <w:rsid w:val="00D84FDF"/>
    <w:rsid w:val="00D85545"/>
    <w:rsid w:val="00D856CA"/>
    <w:rsid w:val="00D9010A"/>
    <w:rsid w:val="00D90DC2"/>
    <w:rsid w:val="00D92E27"/>
    <w:rsid w:val="00D978D7"/>
    <w:rsid w:val="00DA0DC4"/>
    <w:rsid w:val="00DA2A02"/>
    <w:rsid w:val="00DA545C"/>
    <w:rsid w:val="00DA6F77"/>
    <w:rsid w:val="00DB08AD"/>
    <w:rsid w:val="00DB0B7C"/>
    <w:rsid w:val="00DB1008"/>
    <w:rsid w:val="00DB6F85"/>
    <w:rsid w:val="00DC03A6"/>
    <w:rsid w:val="00DC10E3"/>
    <w:rsid w:val="00DC1C51"/>
    <w:rsid w:val="00DC3D0A"/>
    <w:rsid w:val="00DC3DBE"/>
    <w:rsid w:val="00DC44E5"/>
    <w:rsid w:val="00DC4735"/>
    <w:rsid w:val="00DC49FE"/>
    <w:rsid w:val="00DC4BAF"/>
    <w:rsid w:val="00DC6FE8"/>
    <w:rsid w:val="00DC7D16"/>
    <w:rsid w:val="00DD212A"/>
    <w:rsid w:val="00DD68BD"/>
    <w:rsid w:val="00DD6A3A"/>
    <w:rsid w:val="00DD77A2"/>
    <w:rsid w:val="00DE1C57"/>
    <w:rsid w:val="00DE4571"/>
    <w:rsid w:val="00DE474E"/>
    <w:rsid w:val="00DE48BF"/>
    <w:rsid w:val="00DE51F0"/>
    <w:rsid w:val="00DE52EA"/>
    <w:rsid w:val="00DE64C8"/>
    <w:rsid w:val="00DE652A"/>
    <w:rsid w:val="00DE6962"/>
    <w:rsid w:val="00DE6C61"/>
    <w:rsid w:val="00DE73D8"/>
    <w:rsid w:val="00DF42A0"/>
    <w:rsid w:val="00DF592C"/>
    <w:rsid w:val="00E00B66"/>
    <w:rsid w:val="00E02343"/>
    <w:rsid w:val="00E041DE"/>
    <w:rsid w:val="00E04D0B"/>
    <w:rsid w:val="00E04FF4"/>
    <w:rsid w:val="00E05754"/>
    <w:rsid w:val="00E06FE0"/>
    <w:rsid w:val="00E116AE"/>
    <w:rsid w:val="00E13FBE"/>
    <w:rsid w:val="00E15167"/>
    <w:rsid w:val="00E1707A"/>
    <w:rsid w:val="00E17246"/>
    <w:rsid w:val="00E175ED"/>
    <w:rsid w:val="00E212F5"/>
    <w:rsid w:val="00E21894"/>
    <w:rsid w:val="00E21B00"/>
    <w:rsid w:val="00E233F3"/>
    <w:rsid w:val="00E239B9"/>
    <w:rsid w:val="00E24FB5"/>
    <w:rsid w:val="00E24FF4"/>
    <w:rsid w:val="00E25C77"/>
    <w:rsid w:val="00E26BF0"/>
    <w:rsid w:val="00E27190"/>
    <w:rsid w:val="00E31BC5"/>
    <w:rsid w:val="00E31F84"/>
    <w:rsid w:val="00E33014"/>
    <w:rsid w:val="00E33434"/>
    <w:rsid w:val="00E35DAC"/>
    <w:rsid w:val="00E36782"/>
    <w:rsid w:val="00E41742"/>
    <w:rsid w:val="00E41AAD"/>
    <w:rsid w:val="00E44FFE"/>
    <w:rsid w:val="00E565AF"/>
    <w:rsid w:val="00E5660B"/>
    <w:rsid w:val="00E56F0A"/>
    <w:rsid w:val="00E60FEB"/>
    <w:rsid w:val="00E617B1"/>
    <w:rsid w:val="00E62C42"/>
    <w:rsid w:val="00E634A4"/>
    <w:rsid w:val="00E65FD8"/>
    <w:rsid w:val="00E67927"/>
    <w:rsid w:val="00E713DD"/>
    <w:rsid w:val="00E7502D"/>
    <w:rsid w:val="00E83030"/>
    <w:rsid w:val="00E843DF"/>
    <w:rsid w:val="00E85A7D"/>
    <w:rsid w:val="00E9017B"/>
    <w:rsid w:val="00E91C5E"/>
    <w:rsid w:val="00E92C97"/>
    <w:rsid w:val="00E963AD"/>
    <w:rsid w:val="00E979E6"/>
    <w:rsid w:val="00EA3E0F"/>
    <w:rsid w:val="00EA49CA"/>
    <w:rsid w:val="00EA52B5"/>
    <w:rsid w:val="00EA6443"/>
    <w:rsid w:val="00EB0836"/>
    <w:rsid w:val="00EB0CC6"/>
    <w:rsid w:val="00EB1112"/>
    <w:rsid w:val="00EB1534"/>
    <w:rsid w:val="00EB2303"/>
    <w:rsid w:val="00EB40C5"/>
    <w:rsid w:val="00EC37B7"/>
    <w:rsid w:val="00EC548A"/>
    <w:rsid w:val="00EC5F15"/>
    <w:rsid w:val="00EC64A9"/>
    <w:rsid w:val="00EC694E"/>
    <w:rsid w:val="00EC7E2B"/>
    <w:rsid w:val="00ED36F8"/>
    <w:rsid w:val="00ED48AF"/>
    <w:rsid w:val="00EE0C14"/>
    <w:rsid w:val="00EE12D8"/>
    <w:rsid w:val="00EE1B67"/>
    <w:rsid w:val="00EE1DA6"/>
    <w:rsid w:val="00EE2FC2"/>
    <w:rsid w:val="00EE3C67"/>
    <w:rsid w:val="00EE425C"/>
    <w:rsid w:val="00EE5F96"/>
    <w:rsid w:val="00EE60B8"/>
    <w:rsid w:val="00EE7F2E"/>
    <w:rsid w:val="00EF0A8E"/>
    <w:rsid w:val="00EF26F5"/>
    <w:rsid w:val="00F02634"/>
    <w:rsid w:val="00F031F0"/>
    <w:rsid w:val="00F037B6"/>
    <w:rsid w:val="00F0381B"/>
    <w:rsid w:val="00F04081"/>
    <w:rsid w:val="00F05823"/>
    <w:rsid w:val="00F07C74"/>
    <w:rsid w:val="00F1123C"/>
    <w:rsid w:val="00F1330D"/>
    <w:rsid w:val="00F148A8"/>
    <w:rsid w:val="00F21B4A"/>
    <w:rsid w:val="00F229DF"/>
    <w:rsid w:val="00F23AD2"/>
    <w:rsid w:val="00F23F3C"/>
    <w:rsid w:val="00F24C95"/>
    <w:rsid w:val="00F24F0E"/>
    <w:rsid w:val="00F24F9A"/>
    <w:rsid w:val="00F25FDF"/>
    <w:rsid w:val="00F2637B"/>
    <w:rsid w:val="00F276FF"/>
    <w:rsid w:val="00F308CD"/>
    <w:rsid w:val="00F30A96"/>
    <w:rsid w:val="00F341B0"/>
    <w:rsid w:val="00F349AD"/>
    <w:rsid w:val="00F3696A"/>
    <w:rsid w:val="00F37EE4"/>
    <w:rsid w:val="00F408E0"/>
    <w:rsid w:val="00F4104C"/>
    <w:rsid w:val="00F4327F"/>
    <w:rsid w:val="00F50C0B"/>
    <w:rsid w:val="00F5251C"/>
    <w:rsid w:val="00F55CEA"/>
    <w:rsid w:val="00F57D34"/>
    <w:rsid w:val="00F57EDE"/>
    <w:rsid w:val="00F61DA3"/>
    <w:rsid w:val="00F62192"/>
    <w:rsid w:val="00F66D89"/>
    <w:rsid w:val="00F67DD7"/>
    <w:rsid w:val="00F7003E"/>
    <w:rsid w:val="00F70B7A"/>
    <w:rsid w:val="00F742AC"/>
    <w:rsid w:val="00F8028F"/>
    <w:rsid w:val="00F80F14"/>
    <w:rsid w:val="00F81742"/>
    <w:rsid w:val="00F83E0A"/>
    <w:rsid w:val="00F85821"/>
    <w:rsid w:val="00F85EE8"/>
    <w:rsid w:val="00F93A6C"/>
    <w:rsid w:val="00F95100"/>
    <w:rsid w:val="00F96802"/>
    <w:rsid w:val="00F96EB9"/>
    <w:rsid w:val="00F97B35"/>
    <w:rsid w:val="00F97D9A"/>
    <w:rsid w:val="00FA21EF"/>
    <w:rsid w:val="00FA2EDF"/>
    <w:rsid w:val="00FA3A92"/>
    <w:rsid w:val="00FA3CF7"/>
    <w:rsid w:val="00FA482B"/>
    <w:rsid w:val="00FA6EAA"/>
    <w:rsid w:val="00FB1A75"/>
    <w:rsid w:val="00FB387F"/>
    <w:rsid w:val="00FB3E7F"/>
    <w:rsid w:val="00FB434B"/>
    <w:rsid w:val="00FB464D"/>
    <w:rsid w:val="00FB5EC1"/>
    <w:rsid w:val="00FB7051"/>
    <w:rsid w:val="00FC4671"/>
    <w:rsid w:val="00FC52A0"/>
    <w:rsid w:val="00FC5902"/>
    <w:rsid w:val="00FC7A94"/>
    <w:rsid w:val="00FD0C68"/>
    <w:rsid w:val="00FD1390"/>
    <w:rsid w:val="00FD2231"/>
    <w:rsid w:val="00FD54B8"/>
    <w:rsid w:val="00FD66A9"/>
    <w:rsid w:val="00FD7E86"/>
    <w:rsid w:val="00FE0102"/>
    <w:rsid w:val="00FE2B99"/>
    <w:rsid w:val="00FE4E43"/>
    <w:rsid w:val="00FE5986"/>
    <w:rsid w:val="00FE6F04"/>
    <w:rsid w:val="00FF1645"/>
    <w:rsid w:val="00FF35E5"/>
    <w:rsid w:val="00FF7AC0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49E53"/>
  <w15:docId w15:val="{0F60B342-9F24-4190-8D10-D0607F4C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Corpotesto"/>
    <w:qFormat/>
  </w:style>
  <w:style w:type="paragraph" w:styleId="Titolo1">
    <w:name w:val="heading 1"/>
    <w:basedOn w:val="Normale"/>
    <w:next w:val="Normale"/>
    <w:qFormat/>
    <w:pPr>
      <w:keepNext/>
      <w:tabs>
        <w:tab w:val="left" w:pos="340"/>
      </w:tabs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tabs>
        <w:tab w:val="left" w:pos="340"/>
      </w:tabs>
      <w:outlineLvl w:val="1"/>
    </w:pPr>
    <w:rPr>
      <w:b/>
      <w:color w:val="FF0000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340"/>
      </w:tabs>
      <w:jc w:val="center"/>
      <w:outlineLvl w:val="2"/>
    </w:pPr>
    <w:rPr>
      <w:b/>
      <w:color w:val="0000FF"/>
      <w:sz w:val="40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6EB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uiPriority w:val="9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B946AC"/>
  </w:style>
  <w:style w:type="paragraph" w:styleId="Indirizzodestinatario">
    <w:name w:val="envelope address"/>
    <w:basedOn w:val="Normale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aratterestandard">
    <w:name w:val="Carattere standard"/>
    <w:basedOn w:val="Normale"/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80C60"/>
    <w:rPr>
      <w:color w:val="0000FF"/>
      <w:u w:val="single"/>
    </w:rPr>
  </w:style>
  <w:style w:type="character" w:customStyle="1" w:styleId="CorpotestoCarattere">
    <w:name w:val="Corpo testo Carattere"/>
    <w:uiPriority w:val="99"/>
    <w:rsid w:val="00CE0157"/>
  </w:style>
  <w:style w:type="table" w:styleId="Grigliatabella">
    <w:name w:val="Table Grid"/>
    <w:basedOn w:val="Tabellanormale"/>
    <w:rsid w:val="00240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CF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B85934"/>
    <w:rPr>
      <w:b/>
      <w:bCs/>
    </w:rPr>
  </w:style>
  <w:style w:type="character" w:customStyle="1" w:styleId="apple-converted-space">
    <w:name w:val="apple-converted-space"/>
    <w:rsid w:val="00B85934"/>
  </w:style>
  <w:style w:type="character" w:styleId="Rimandocommento">
    <w:name w:val="annotation reference"/>
    <w:uiPriority w:val="99"/>
    <w:semiHidden/>
    <w:unhideWhenUsed/>
    <w:rsid w:val="00BB5D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5DC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5DC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5DC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B5DCE"/>
    <w:rPr>
      <w:b/>
      <w:bCs/>
    </w:rPr>
  </w:style>
  <w:style w:type="paragraph" w:styleId="Paragrafoelenco">
    <w:name w:val="List Paragraph"/>
    <w:aliases w:val="Normal bullet 2,List Paragraph1,Numbered List,List Paragraph11,Normal bullet 21,List Paragraph111,Bullet list1,Bullet List,FooterText,Paragrafo1,Bullet list,lp1,Bulleted Text,TOC style,Sub bullet,Table,Bullet OSM,Proposal Bullet List"/>
    <w:basedOn w:val="Normale"/>
    <w:link w:val="ParagrafoelencoCarattere"/>
    <w:uiPriority w:val="34"/>
    <w:qFormat/>
    <w:rsid w:val="00EE60B8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151460"/>
  </w:style>
  <w:style w:type="character" w:customStyle="1" w:styleId="IntestazioneCarattere">
    <w:name w:val="Intestazione Carattere"/>
    <w:link w:val="Intestazione"/>
    <w:uiPriority w:val="99"/>
    <w:rsid w:val="002E02FD"/>
  </w:style>
  <w:style w:type="character" w:customStyle="1" w:styleId="PidipaginaCarattere">
    <w:name w:val="Piè di pagina Carattere"/>
    <w:link w:val="Pidipagina"/>
    <w:uiPriority w:val="99"/>
    <w:rsid w:val="002E02FD"/>
  </w:style>
  <w:style w:type="character" w:customStyle="1" w:styleId="TestofumettoCarattere">
    <w:name w:val="Testo fumetto Carattere"/>
    <w:link w:val="Testofumetto"/>
    <w:uiPriority w:val="99"/>
    <w:semiHidden/>
    <w:rsid w:val="002E02FD"/>
    <w:rPr>
      <w:rFonts w:ascii="Tahoma" w:hAnsi="Tahoma" w:cs="Tahoma"/>
      <w:sz w:val="16"/>
      <w:szCs w:val="16"/>
    </w:rPr>
  </w:style>
  <w:style w:type="numbering" w:customStyle="1" w:styleId="Nessunelenco2">
    <w:name w:val="Nessun elenco2"/>
    <w:next w:val="Nessunelenco"/>
    <w:uiPriority w:val="99"/>
    <w:semiHidden/>
    <w:unhideWhenUsed/>
    <w:rsid w:val="002E02FD"/>
  </w:style>
  <w:style w:type="paragraph" w:styleId="PreformattatoHTML">
    <w:name w:val="HTML Preformatted"/>
    <w:basedOn w:val="Normale"/>
    <w:link w:val="PreformattatoHTMLCarattere"/>
    <w:uiPriority w:val="99"/>
    <w:unhideWhenUsed/>
    <w:rsid w:val="00277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277825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unhideWhenUsed/>
    <w:rsid w:val="00D755F4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uiPriority w:val="20"/>
    <w:qFormat/>
    <w:rsid w:val="00D755F4"/>
    <w:rPr>
      <w:i/>
      <w:iCs/>
    </w:rPr>
  </w:style>
  <w:style w:type="character" w:customStyle="1" w:styleId="Menzionenonrisolta1">
    <w:name w:val="Menzione non risolta1"/>
    <w:uiPriority w:val="99"/>
    <w:semiHidden/>
    <w:unhideWhenUsed/>
    <w:rsid w:val="001C1FC7"/>
    <w:rPr>
      <w:color w:val="808080"/>
      <w:shd w:val="clear" w:color="auto" w:fill="E6E6E6"/>
    </w:rPr>
  </w:style>
  <w:style w:type="paragraph" w:customStyle="1" w:styleId="Articolo">
    <w:name w:val="Articolo"/>
    <w:basedOn w:val="Normale"/>
    <w:next w:val="Articolotitolo"/>
    <w:uiPriority w:val="99"/>
    <w:rsid w:val="00F96EB9"/>
    <w:pPr>
      <w:keepNext/>
      <w:widowControl w:val="0"/>
      <w:spacing w:before="120"/>
      <w:jc w:val="center"/>
    </w:pPr>
    <w:rPr>
      <w:rFonts w:ascii="RotisSemiSerif" w:hAnsi="RotisSemiSerif"/>
      <w:b/>
      <w:sz w:val="24"/>
    </w:rPr>
  </w:style>
  <w:style w:type="paragraph" w:customStyle="1" w:styleId="Articolotitolo">
    <w:name w:val="Articolo_titolo"/>
    <w:basedOn w:val="Titolo8"/>
    <w:next w:val="Normale"/>
    <w:uiPriority w:val="99"/>
    <w:rsid w:val="00F96EB9"/>
    <w:pPr>
      <w:keepLines w:val="0"/>
      <w:autoSpaceDE w:val="0"/>
      <w:autoSpaceDN w:val="0"/>
      <w:adjustRightInd w:val="0"/>
      <w:spacing w:before="0" w:after="120"/>
      <w:jc w:val="center"/>
    </w:pPr>
    <w:rPr>
      <w:rFonts w:ascii="RotisSemiSerif" w:eastAsia="Times New Roman" w:hAnsi="RotisSemiSerif" w:cs="Times New Roman"/>
      <w:i/>
      <w:iCs/>
      <w:color w:val="auto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6E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A21E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68F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68F6"/>
  </w:style>
  <w:style w:type="character" w:styleId="Rimandonotaapidipagina">
    <w:name w:val="footnote reference"/>
    <w:uiPriority w:val="99"/>
    <w:semiHidden/>
    <w:unhideWhenUsed/>
    <w:rsid w:val="00D168F6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1 Carattere,Numbered List Carattere,List Paragraph11 Carattere,Normal bullet 21 Carattere,List Paragraph111 Carattere,Bullet list1 Carattere,Bullet List Carattere,FooterText Carattere"/>
    <w:link w:val="Paragrafoelenco"/>
    <w:uiPriority w:val="34"/>
    <w:rsid w:val="006175BB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Office\Dict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A3BF380-A4D4-435B-8C1E-98590AE3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461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n._____________</vt:lpstr>
    </vt:vector>
  </TitlesOfParts>
  <Company>Politecnico di Bari</Company>
  <LinksUpToDate>false</LinksUpToDate>
  <CharactersWithSpaces>4869</CharactersWithSpaces>
  <SharedDoc>false</SharedDoc>
  <HLinks>
    <vt:vector size="6" baseType="variant">
      <vt:variant>
        <vt:i4>7798807</vt:i4>
      </vt:variant>
      <vt:variant>
        <vt:i4>0</vt:i4>
      </vt:variant>
      <vt:variant>
        <vt:i4>0</vt:i4>
      </vt:variant>
      <vt:variant>
        <vt:i4>5</vt:i4>
      </vt:variant>
      <vt:variant>
        <vt:lpwstr>mailto:vincenzo.gazzillo@poliba.it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n._____________</dc:title>
  <dc:subject/>
  <dc:creator>POLITECNICO DI BARI</dc:creator>
  <cp:keywords/>
  <dc:description/>
  <cp:lastModifiedBy>Dott. Vincenzo Gazzillo</cp:lastModifiedBy>
  <cp:revision>38</cp:revision>
  <cp:lastPrinted>2021-06-28T08:19:00Z</cp:lastPrinted>
  <dcterms:created xsi:type="dcterms:W3CDTF">2021-05-09T06:12:00Z</dcterms:created>
  <dcterms:modified xsi:type="dcterms:W3CDTF">2021-06-28T08:25:00Z</dcterms:modified>
</cp:coreProperties>
</file>